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20609" w14:textId="77777777" w:rsidR="003D3127" w:rsidRDefault="003D3127" w:rsidP="003D3127">
      <w:pPr>
        <w:tabs>
          <w:tab w:val="left" w:pos="4050"/>
        </w:tabs>
        <w:spacing w:after="0" w:line="240" w:lineRule="auto"/>
        <w:jc w:val="center"/>
        <w:rPr>
          <w:rFonts w:ascii="Gill Sans MT" w:eastAsia="Times New Roman" w:hAnsi="Gill Sans MT" w:cs="Arial"/>
          <w:b/>
        </w:rPr>
      </w:pPr>
    </w:p>
    <w:p w14:paraId="2362060A" w14:textId="77777777" w:rsidR="003D3127" w:rsidRDefault="003D3127" w:rsidP="003D3127">
      <w:pPr>
        <w:tabs>
          <w:tab w:val="left" w:pos="4050"/>
        </w:tabs>
        <w:spacing w:after="0" w:line="240" w:lineRule="auto"/>
        <w:jc w:val="center"/>
        <w:rPr>
          <w:rFonts w:ascii="Gill Sans MT" w:eastAsia="Times New Roman" w:hAnsi="Gill Sans MT" w:cs="Arial"/>
          <w:b/>
        </w:rPr>
      </w:pPr>
    </w:p>
    <w:p w14:paraId="2362060B" w14:textId="33A75EBF" w:rsidR="003D3127" w:rsidRDefault="00DE4D33" w:rsidP="003D3127">
      <w:pPr>
        <w:tabs>
          <w:tab w:val="left" w:pos="4050"/>
        </w:tabs>
        <w:spacing w:after="0" w:line="240" w:lineRule="auto"/>
        <w:jc w:val="center"/>
        <w:rPr>
          <w:rFonts w:ascii="Gill Sans MT" w:eastAsia="Times New Roman" w:hAnsi="Gill Sans MT" w:cs="Arial"/>
          <w:b/>
          <w:sz w:val="28"/>
          <w:szCs w:val="28"/>
        </w:rPr>
      </w:pPr>
      <w:r>
        <w:rPr>
          <w:rFonts w:ascii="Gill Sans MT" w:eastAsia="Times New Roman" w:hAnsi="Gill Sans MT" w:cs="Arial"/>
          <w:b/>
          <w:sz w:val="28"/>
          <w:szCs w:val="28"/>
        </w:rPr>
        <w:t xml:space="preserve">The Reader </w:t>
      </w:r>
    </w:p>
    <w:p w14:paraId="3A8D2790" w14:textId="77777777" w:rsidR="00DE4D33" w:rsidRPr="0062692A" w:rsidRDefault="00DE4D33" w:rsidP="003D3127">
      <w:pPr>
        <w:tabs>
          <w:tab w:val="left" w:pos="4050"/>
        </w:tabs>
        <w:spacing w:after="0" w:line="240" w:lineRule="auto"/>
        <w:jc w:val="center"/>
        <w:rPr>
          <w:rFonts w:ascii="Gill Sans MT" w:eastAsia="Times New Roman" w:hAnsi="Gill Sans MT" w:cs="Arial"/>
          <w:b/>
          <w:sz w:val="28"/>
          <w:szCs w:val="28"/>
        </w:rPr>
      </w:pPr>
    </w:p>
    <w:p w14:paraId="02015521" w14:textId="77777777" w:rsidR="00EA6511" w:rsidRDefault="00EA6511" w:rsidP="00EA6511">
      <w:pPr>
        <w:tabs>
          <w:tab w:val="left" w:pos="4050"/>
        </w:tabs>
        <w:spacing w:after="0" w:line="240" w:lineRule="auto"/>
        <w:ind w:left="720"/>
        <w:jc w:val="center"/>
        <w:rPr>
          <w:rFonts w:ascii="Gill Sans MT" w:eastAsia="Gill Sans MT" w:hAnsi="Gill Sans MT" w:cs="Gill Sans MT"/>
        </w:rPr>
      </w:pPr>
      <w:r w:rsidRPr="00EA6511">
        <w:rPr>
          <w:rFonts w:ascii="Gill Sans MT" w:eastAsia="Gill Sans MT" w:hAnsi="Gill Sans MT" w:cs="Gill Sans MT"/>
        </w:rPr>
        <w:t xml:space="preserve">Organizing is what you do before you do something, </w:t>
      </w:r>
    </w:p>
    <w:p w14:paraId="3B4D6583" w14:textId="082B845F" w:rsidR="00EA6511" w:rsidRDefault="00EA6511" w:rsidP="00EA6511">
      <w:pPr>
        <w:tabs>
          <w:tab w:val="left" w:pos="4050"/>
        </w:tabs>
        <w:spacing w:after="0" w:line="240" w:lineRule="auto"/>
        <w:ind w:left="720"/>
        <w:jc w:val="center"/>
        <w:rPr>
          <w:rFonts w:ascii="Gill Sans MT" w:eastAsia="Gill Sans MT" w:hAnsi="Gill Sans MT" w:cs="Gill Sans MT"/>
        </w:rPr>
      </w:pPr>
      <w:r w:rsidRPr="00EA6511">
        <w:rPr>
          <w:rFonts w:ascii="Gill Sans MT" w:eastAsia="Gill Sans MT" w:hAnsi="Gill Sans MT" w:cs="Gill Sans MT"/>
        </w:rPr>
        <w:t>so that when you do it, it is not all mixed up.</w:t>
      </w:r>
    </w:p>
    <w:p w14:paraId="0881D888" w14:textId="77777777" w:rsidR="00EA6511" w:rsidRDefault="00EA6511" w:rsidP="00EA6511">
      <w:pPr>
        <w:tabs>
          <w:tab w:val="left" w:pos="4050"/>
        </w:tabs>
        <w:spacing w:after="0" w:line="240" w:lineRule="auto"/>
        <w:ind w:left="2880"/>
        <w:jc w:val="center"/>
        <w:rPr>
          <w:rFonts w:ascii="Gill Sans MT" w:eastAsia="Gill Sans MT" w:hAnsi="Gill Sans MT" w:cs="Gill Sans MT"/>
        </w:rPr>
      </w:pPr>
      <w:r>
        <w:rPr>
          <w:rFonts w:ascii="Gill Sans MT" w:eastAsia="Gill Sans MT" w:hAnsi="Gill Sans MT" w:cs="Gill Sans MT"/>
        </w:rPr>
        <w:t xml:space="preserve"> </w:t>
      </w:r>
      <w:r w:rsidRPr="00EA6511">
        <w:rPr>
          <w:rFonts w:ascii="Gill Sans MT" w:eastAsia="Gill Sans MT" w:hAnsi="Gill Sans MT" w:cs="Gill Sans MT"/>
        </w:rPr>
        <w:t xml:space="preserve"> </w:t>
      </w:r>
    </w:p>
    <w:p w14:paraId="1C388D8A" w14:textId="785C7D5C" w:rsidR="00EA6511" w:rsidRPr="00EA6511" w:rsidRDefault="00EA6511" w:rsidP="00EA6511">
      <w:pPr>
        <w:tabs>
          <w:tab w:val="left" w:pos="4050"/>
        </w:tabs>
        <w:spacing w:after="0" w:line="240" w:lineRule="auto"/>
        <w:ind w:left="2880"/>
        <w:jc w:val="center"/>
        <w:rPr>
          <w:rFonts w:ascii="Gill Sans MT" w:eastAsia="Gill Sans MT" w:hAnsi="Gill Sans MT" w:cs="Gill Sans MT"/>
        </w:rPr>
      </w:pPr>
      <w:r w:rsidRPr="00EA6511">
        <w:rPr>
          <w:rFonts w:ascii="Gill Sans MT" w:eastAsia="Gill Sans MT" w:hAnsi="Gill Sans MT" w:cs="Gill Sans MT"/>
        </w:rPr>
        <w:t>A.A. Milne</w:t>
      </w:r>
      <w:r>
        <w:rPr>
          <w:rFonts w:ascii="Gill Sans MT" w:eastAsia="Gill Sans MT" w:hAnsi="Gill Sans MT" w:cs="Gill Sans MT"/>
        </w:rPr>
        <w:t xml:space="preserve">, </w:t>
      </w:r>
      <w:r w:rsidRPr="00EA6511">
        <w:rPr>
          <w:rFonts w:ascii="Gill Sans MT" w:eastAsia="Gill Sans MT" w:hAnsi="Gill Sans MT" w:cs="Gill Sans MT"/>
          <w:i/>
        </w:rPr>
        <w:t>Winnie The Pooh</w:t>
      </w:r>
    </w:p>
    <w:p w14:paraId="2362060C" w14:textId="77777777" w:rsidR="003D3127" w:rsidRPr="0062692A" w:rsidRDefault="003D3127" w:rsidP="003D3127">
      <w:pPr>
        <w:tabs>
          <w:tab w:val="left" w:pos="4050"/>
        </w:tabs>
        <w:spacing w:after="0" w:line="240" w:lineRule="auto"/>
        <w:jc w:val="center"/>
        <w:rPr>
          <w:rFonts w:ascii="Gill Sans MT" w:eastAsia="Times New Roman" w:hAnsi="Gill Sans MT" w:cs="Arial"/>
          <w:b/>
        </w:rPr>
      </w:pPr>
    </w:p>
    <w:p w14:paraId="049AF465" w14:textId="77777777" w:rsidR="00634993" w:rsidRPr="0062692A" w:rsidRDefault="00634993" w:rsidP="003D3127">
      <w:pPr>
        <w:tabs>
          <w:tab w:val="left" w:pos="7488"/>
        </w:tabs>
        <w:jc w:val="both"/>
        <w:rPr>
          <w:rFonts w:ascii="Gill Sans MT" w:eastAsia="Gill Sans MT" w:hAnsi="Gill Sans MT" w:cs="Gill Sans MT"/>
          <w:b/>
          <w:bCs/>
        </w:rPr>
      </w:pPr>
    </w:p>
    <w:p w14:paraId="2362060F" w14:textId="479E7AEB" w:rsidR="003D3127" w:rsidRPr="000D255C" w:rsidRDefault="00634993" w:rsidP="003D3127">
      <w:pPr>
        <w:tabs>
          <w:tab w:val="left" w:pos="7488"/>
        </w:tabs>
        <w:jc w:val="both"/>
        <w:rPr>
          <w:rFonts w:ascii="Gill Sans MT" w:eastAsia="Gill Sans MT" w:hAnsi="Gill Sans MT" w:cs="Gill Sans MT"/>
          <w:b/>
          <w:bCs/>
          <w:sz w:val="24"/>
          <w:szCs w:val="24"/>
        </w:rPr>
      </w:pPr>
      <w:r w:rsidRPr="000D255C">
        <w:rPr>
          <w:rFonts w:ascii="Gill Sans MT" w:eastAsia="Gill Sans MT" w:hAnsi="Gill Sans MT" w:cs="Gill Sans MT"/>
          <w:b/>
          <w:bCs/>
          <w:sz w:val="24"/>
          <w:szCs w:val="24"/>
        </w:rPr>
        <w:t>Welcome from Jane Davis, Founder and Director</w:t>
      </w:r>
    </w:p>
    <w:p w14:paraId="49B069F1" w14:textId="7CD5B213" w:rsidR="00487E81" w:rsidRDefault="00DE4D33" w:rsidP="00487E81">
      <w:pPr>
        <w:tabs>
          <w:tab w:val="left" w:pos="7488"/>
        </w:tabs>
        <w:spacing w:line="240" w:lineRule="auto"/>
        <w:rPr>
          <w:rFonts w:ascii="Gill Sans MT" w:eastAsia="Gill Sans MT" w:hAnsi="Gill Sans MT" w:cs="Gill Sans MT"/>
          <w:bCs/>
        </w:rPr>
      </w:pPr>
      <w:r>
        <w:rPr>
          <w:rFonts w:ascii="Gill Sans MT" w:eastAsia="Gill Sans MT" w:hAnsi="Gill Sans MT" w:cs="Gill Sans MT"/>
          <w:bCs/>
        </w:rPr>
        <w:t>Hello and welcome to The Reader.</w:t>
      </w:r>
      <w:r w:rsidR="007D7F8A" w:rsidRPr="007D7F8A">
        <w:rPr>
          <w:rFonts w:ascii="Gill Sans MT" w:eastAsia="Gill Sans MT" w:hAnsi="Gill Sans MT" w:cs="Gill Sans MT"/>
          <w:bCs/>
        </w:rPr>
        <w:t xml:space="preserve"> </w:t>
      </w:r>
    </w:p>
    <w:p w14:paraId="30E77661" w14:textId="585C48C3" w:rsidR="00487E81" w:rsidRDefault="007D7F8A" w:rsidP="00487E81">
      <w:pPr>
        <w:tabs>
          <w:tab w:val="left" w:pos="7488"/>
        </w:tabs>
        <w:spacing w:line="240" w:lineRule="auto"/>
        <w:rPr>
          <w:rFonts w:ascii="Gill Sans MT" w:eastAsia="Gill Sans MT" w:hAnsi="Gill Sans MT" w:cs="Gill Sans MT"/>
          <w:bCs/>
        </w:rPr>
      </w:pPr>
      <w:r w:rsidRPr="007D7F8A">
        <w:rPr>
          <w:rFonts w:ascii="Gill Sans MT" w:eastAsia="Gill Sans MT" w:hAnsi="Gill Sans MT" w:cs="Gill Sans MT"/>
          <w:bCs/>
        </w:rPr>
        <w:t xml:space="preserve">We’ve </w:t>
      </w:r>
      <w:r>
        <w:rPr>
          <w:rFonts w:ascii="Gill Sans MT" w:eastAsia="Gill Sans MT" w:hAnsi="Gill Sans MT" w:cs="Gill Sans MT"/>
          <w:bCs/>
        </w:rPr>
        <w:t>put together this recruitment pack</w:t>
      </w:r>
      <w:r w:rsidRPr="007D7F8A">
        <w:rPr>
          <w:rFonts w:ascii="Gill Sans MT" w:eastAsia="Gill Sans MT" w:hAnsi="Gill Sans MT" w:cs="Gill Sans MT"/>
          <w:bCs/>
        </w:rPr>
        <w:t xml:space="preserve"> to </w:t>
      </w:r>
      <w:r>
        <w:rPr>
          <w:rFonts w:ascii="Gill Sans MT" w:eastAsia="Gill Sans MT" w:hAnsi="Gill Sans MT" w:cs="Gill Sans MT"/>
          <w:bCs/>
        </w:rPr>
        <w:t>provide</w:t>
      </w:r>
      <w:r w:rsidRPr="007D7F8A">
        <w:rPr>
          <w:rFonts w:ascii="Gill Sans MT" w:eastAsia="Gill Sans MT" w:hAnsi="Gill Sans MT" w:cs="Gill Sans MT"/>
          <w:bCs/>
        </w:rPr>
        <w:t xml:space="preserve"> you with information about our </w:t>
      </w:r>
      <w:r>
        <w:rPr>
          <w:rFonts w:ascii="Gill Sans MT" w:eastAsia="Gill Sans MT" w:hAnsi="Gill Sans MT" w:cs="Gill Sans MT"/>
          <w:bCs/>
        </w:rPr>
        <w:t xml:space="preserve">organisation, </w:t>
      </w:r>
      <w:r w:rsidR="00DE4D33">
        <w:rPr>
          <w:rFonts w:ascii="Gill Sans MT" w:eastAsia="Gill Sans MT" w:hAnsi="Gill Sans MT" w:cs="Gill Sans MT"/>
          <w:bCs/>
        </w:rPr>
        <w:t>our mission to change the world through a reading revolution</w:t>
      </w:r>
      <w:r>
        <w:rPr>
          <w:rFonts w:ascii="Gill Sans MT" w:eastAsia="Gill Sans MT" w:hAnsi="Gill Sans MT" w:cs="Gill Sans MT"/>
          <w:bCs/>
        </w:rPr>
        <w:t xml:space="preserve">, </w:t>
      </w:r>
      <w:r w:rsidR="00487E81">
        <w:rPr>
          <w:rFonts w:ascii="Gill Sans MT" w:eastAsia="Gill Sans MT" w:hAnsi="Gill Sans MT" w:cs="Gill Sans MT"/>
          <w:bCs/>
        </w:rPr>
        <w:t>our values and ambitions, what we offer and what we are looking for from our people.</w:t>
      </w:r>
    </w:p>
    <w:p w14:paraId="3F26EA7B" w14:textId="5A57CCC8" w:rsidR="00634993" w:rsidRDefault="007D7F8A" w:rsidP="00487E81">
      <w:pPr>
        <w:tabs>
          <w:tab w:val="left" w:pos="7488"/>
        </w:tabs>
        <w:spacing w:line="240" w:lineRule="auto"/>
        <w:rPr>
          <w:rFonts w:ascii="Gill Sans MT" w:eastAsia="Gill Sans MT" w:hAnsi="Gill Sans MT" w:cs="Gill Sans MT"/>
          <w:bCs/>
        </w:rPr>
      </w:pPr>
      <w:r w:rsidRPr="007D7F8A">
        <w:rPr>
          <w:rFonts w:ascii="Gill Sans MT" w:eastAsia="Gill Sans MT" w:hAnsi="Gill Sans MT" w:cs="Gill Sans MT"/>
          <w:bCs/>
        </w:rPr>
        <w:t xml:space="preserve">At The Reader we believe literature is for life and that’s why we’re working </w:t>
      </w:r>
      <w:r w:rsidR="00DE4D33">
        <w:rPr>
          <w:rFonts w:ascii="Gill Sans MT" w:eastAsia="Gill Sans MT" w:hAnsi="Gill Sans MT" w:cs="Gill Sans MT"/>
          <w:bCs/>
        </w:rPr>
        <w:t xml:space="preserve">to develop Shared Reading </w:t>
      </w:r>
      <w:r w:rsidRPr="007D7F8A">
        <w:rPr>
          <w:rFonts w:ascii="Gill Sans MT" w:eastAsia="Gill Sans MT" w:hAnsi="Gill Sans MT" w:cs="Gill Sans MT"/>
          <w:bCs/>
        </w:rPr>
        <w:t xml:space="preserve">in old people’s homes, community centres, hospitals, </w:t>
      </w:r>
      <w:r w:rsidR="00DE4D33">
        <w:rPr>
          <w:rFonts w:ascii="Gill Sans MT" w:eastAsia="Gill Sans MT" w:hAnsi="Gill Sans MT" w:cs="Gill Sans MT"/>
          <w:bCs/>
        </w:rPr>
        <w:t>addiction</w:t>
      </w:r>
      <w:r w:rsidRPr="007D7F8A">
        <w:rPr>
          <w:rFonts w:ascii="Gill Sans MT" w:eastAsia="Gill Sans MT" w:hAnsi="Gill Sans MT" w:cs="Gill Sans MT"/>
          <w:bCs/>
        </w:rPr>
        <w:t xml:space="preserve"> rehab</w:t>
      </w:r>
      <w:r w:rsidR="00DE4D33">
        <w:rPr>
          <w:rFonts w:ascii="Gill Sans MT" w:eastAsia="Gill Sans MT" w:hAnsi="Gill Sans MT" w:cs="Gill Sans MT"/>
          <w:bCs/>
        </w:rPr>
        <w:t xml:space="preserve"> units</w:t>
      </w:r>
      <w:r w:rsidRPr="007D7F8A">
        <w:rPr>
          <w:rFonts w:ascii="Gill Sans MT" w:eastAsia="Gill Sans MT" w:hAnsi="Gill Sans MT" w:cs="Gill Sans MT"/>
          <w:bCs/>
        </w:rPr>
        <w:t xml:space="preserve">, prisons, public libraries, children’s </w:t>
      </w:r>
      <w:r w:rsidR="00DE4D33">
        <w:rPr>
          <w:rFonts w:ascii="Gill Sans MT" w:eastAsia="Gill Sans MT" w:hAnsi="Gill Sans MT" w:cs="Gill Sans MT"/>
          <w:bCs/>
        </w:rPr>
        <w:t>services</w:t>
      </w:r>
      <w:r w:rsidRPr="007D7F8A">
        <w:rPr>
          <w:rFonts w:ascii="Gill Sans MT" w:eastAsia="Gill Sans MT" w:hAnsi="Gill Sans MT" w:cs="Gill Sans MT"/>
          <w:bCs/>
        </w:rPr>
        <w:t xml:space="preserve"> and many other places. We find it easy to imagine a near future where all people – regardless of background, career or personal situation – bring books to life. </w:t>
      </w:r>
      <w:r w:rsidR="00EA6511">
        <w:rPr>
          <w:rFonts w:ascii="Gill Sans MT" w:eastAsia="Gill Sans MT" w:hAnsi="Gill Sans MT" w:cs="Gill Sans MT"/>
          <w:bCs/>
        </w:rPr>
        <w:t>We’re creating a r</w:t>
      </w:r>
      <w:r w:rsidR="00EA6511" w:rsidRPr="007D7F8A">
        <w:rPr>
          <w:rFonts w:ascii="Gill Sans MT" w:eastAsia="Gill Sans MT" w:hAnsi="Gill Sans MT" w:cs="Gill Sans MT"/>
          <w:bCs/>
        </w:rPr>
        <w:t>ea</w:t>
      </w:r>
      <w:r w:rsidR="00EA6511">
        <w:rPr>
          <w:rFonts w:ascii="Gill Sans MT" w:eastAsia="Gill Sans MT" w:hAnsi="Gill Sans MT" w:cs="Gill Sans MT"/>
          <w:bCs/>
        </w:rPr>
        <w:t>ding revolution to make reading part of the fabric of life.</w:t>
      </w:r>
    </w:p>
    <w:p w14:paraId="2166B9E9" w14:textId="3C6992EB" w:rsidR="00C80153" w:rsidRPr="0062692A" w:rsidRDefault="00C80153" w:rsidP="003D3127">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hope this pack provides you with everything you need to know about our vision, ethos and values, what you can expect from working at the Reader and the opportunities we will provide to support your career development.</w:t>
      </w:r>
    </w:p>
    <w:p w14:paraId="03B47142" w14:textId="39362613" w:rsidR="00C80153" w:rsidRPr="0062692A" w:rsidRDefault="00C80153" w:rsidP="003D3127">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look forward to meeting you.</w:t>
      </w:r>
    </w:p>
    <w:p w14:paraId="15E3816A" w14:textId="5055FC9D" w:rsidR="00634993" w:rsidRDefault="00DE4D33" w:rsidP="003D3127">
      <w:pPr>
        <w:tabs>
          <w:tab w:val="left" w:pos="7488"/>
        </w:tabs>
        <w:jc w:val="both"/>
        <w:rPr>
          <w:rFonts w:ascii="Gill Sans MT" w:eastAsia="Gill Sans MT" w:hAnsi="Gill Sans MT" w:cs="Gill Sans MT"/>
          <w:bCs/>
        </w:rPr>
      </w:pPr>
      <w:r w:rsidRPr="00DE4D33">
        <w:rPr>
          <w:rFonts w:ascii="Gill Sans MT" w:eastAsia="Gill Sans MT" w:hAnsi="Gill Sans MT" w:cs="Gill Sans MT"/>
          <w:bCs/>
        </w:rPr>
        <w:t>Jane</w:t>
      </w:r>
      <w:r>
        <w:rPr>
          <w:rFonts w:ascii="Gill Sans MT" w:eastAsia="Gill Sans MT" w:hAnsi="Gill Sans MT" w:cs="Gill Sans MT"/>
          <w:bCs/>
        </w:rPr>
        <w:t xml:space="preserve"> Davis, MBE, Ashoka Fellow</w:t>
      </w:r>
    </w:p>
    <w:p w14:paraId="74688D3E" w14:textId="77777777" w:rsidR="00EA6511" w:rsidRDefault="00EA6511" w:rsidP="003D3127">
      <w:pPr>
        <w:tabs>
          <w:tab w:val="left" w:pos="7488"/>
        </w:tabs>
        <w:jc w:val="both"/>
        <w:rPr>
          <w:rFonts w:ascii="Gill Sans MT" w:eastAsia="Gill Sans MT" w:hAnsi="Gill Sans MT" w:cs="Gill Sans MT"/>
          <w:b/>
          <w:bCs/>
          <w:sz w:val="24"/>
          <w:szCs w:val="24"/>
        </w:rPr>
      </w:pPr>
    </w:p>
    <w:p w14:paraId="23620610" w14:textId="7AFC2D56" w:rsidR="003D3127" w:rsidRPr="000D255C" w:rsidRDefault="003D3127" w:rsidP="003D3127">
      <w:pPr>
        <w:tabs>
          <w:tab w:val="left" w:pos="7488"/>
        </w:tabs>
        <w:jc w:val="both"/>
        <w:rPr>
          <w:rFonts w:ascii="Gill Sans MT" w:eastAsia="Gill Sans MT" w:hAnsi="Gill Sans MT" w:cs="Gill Sans MT"/>
          <w:color w:val="000000"/>
          <w:sz w:val="24"/>
          <w:szCs w:val="24"/>
        </w:rPr>
      </w:pPr>
      <w:r w:rsidRPr="000D255C">
        <w:rPr>
          <w:rFonts w:ascii="Gill Sans MT" w:eastAsia="Gill Sans MT" w:hAnsi="Gill Sans MT" w:cs="Gill Sans MT"/>
          <w:b/>
          <w:bCs/>
          <w:sz w:val="24"/>
          <w:szCs w:val="24"/>
        </w:rPr>
        <w:t>About The Reader</w:t>
      </w:r>
      <w:r w:rsidRPr="000D255C">
        <w:rPr>
          <w:rFonts w:ascii="Gill Sans MT" w:eastAsia="Gill Sans MT" w:hAnsi="Gill Sans MT" w:cs="Gill Sans MT"/>
          <w:b/>
          <w:bCs/>
          <w:sz w:val="24"/>
          <w:szCs w:val="24"/>
        </w:rPr>
        <w:tab/>
      </w:r>
    </w:p>
    <w:p w14:paraId="23620612" w14:textId="49682FAE" w:rsidR="003D3127" w:rsidRDefault="003D3127" w:rsidP="003D3127">
      <w:pPr>
        <w:pStyle w:val="NoSpacing"/>
        <w:spacing w:line="276" w:lineRule="auto"/>
        <w:rPr>
          <w:rFonts w:ascii="Gill Sans MT" w:hAnsi="Gill Sans MT"/>
          <w:lang w:eastAsia="en-GB"/>
        </w:rPr>
      </w:pPr>
      <w:r w:rsidRPr="0062692A">
        <w:rPr>
          <w:rFonts w:ascii="Gill Sans MT" w:hAnsi="Gill Sans MT"/>
          <w:lang w:eastAsia="ar-SA"/>
        </w:rPr>
        <w:t>The Reader is a dynamic national char</w:t>
      </w:r>
      <w:r w:rsidR="00EA6511">
        <w:rPr>
          <w:rFonts w:ascii="Gill Sans MT" w:hAnsi="Gill Sans MT"/>
          <w:lang w:eastAsia="ar-SA"/>
        </w:rPr>
        <w:t>ity and social enterprise, head</w:t>
      </w:r>
      <w:r w:rsidRPr="0062692A">
        <w:rPr>
          <w:rFonts w:ascii="Gill Sans MT" w:hAnsi="Gill Sans MT"/>
          <w:lang w:eastAsia="ar-SA"/>
        </w:rPr>
        <w:t xml:space="preserve">quartered in Liverpool. </w:t>
      </w:r>
      <w:r w:rsidRPr="0062692A">
        <w:rPr>
          <w:rFonts w:ascii="Gill Sans MT" w:hAnsi="Gill Sans MT"/>
          <w:lang w:eastAsia="en-GB"/>
        </w:rPr>
        <w:t xml:space="preserve">Since 2002, The </w:t>
      </w:r>
      <w:r w:rsidR="0001529F">
        <w:rPr>
          <w:rFonts w:ascii="Gill Sans MT" w:hAnsi="Gill Sans MT"/>
          <w:lang w:eastAsia="en-GB"/>
        </w:rPr>
        <w:t>Reader</w:t>
      </w:r>
      <w:r w:rsidRPr="0062692A">
        <w:rPr>
          <w:rFonts w:ascii="Gill Sans MT" w:hAnsi="Gill Sans MT"/>
          <w:lang w:eastAsia="en-GB"/>
        </w:rPr>
        <w:t xml:space="preserve">, has pioneered the use of </w:t>
      </w:r>
      <w:r w:rsidRPr="0062692A">
        <w:rPr>
          <w:rFonts w:ascii="Gill Sans MT" w:hAnsi="Gill Sans MT"/>
          <w:i/>
          <w:iCs/>
          <w:lang w:eastAsia="en-GB"/>
        </w:rPr>
        <w:t>Shared Reading</w:t>
      </w:r>
      <w:r w:rsidRPr="0062692A">
        <w:rPr>
          <w:rFonts w:ascii="Gill Sans MT" w:hAnsi="Gill Sans MT"/>
          <w:lang w:eastAsia="en-GB"/>
        </w:rPr>
        <w:t xml:space="preserve"> to improve wellbeing, reduc</w:t>
      </w:r>
      <w:r w:rsidR="00FF314F">
        <w:rPr>
          <w:rFonts w:ascii="Gill Sans MT" w:hAnsi="Gill Sans MT"/>
          <w:lang w:eastAsia="en-GB"/>
        </w:rPr>
        <w:t xml:space="preserve">e isolation and build community, </w:t>
      </w:r>
      <w:r w:rsidRPr="0062692A">
        <w:rPr>
          <w:rFonts w:ascii="Gill Sans MT" w:hAnsi="Gill Sans MT"/>
          <w:lang w:eastAsia="en-GB"/>
        </w:rPr>
        <w:t xml:space="preserve">resilience and connectedness across the UK and beyond. We inspire and support people to read great literature, </w:t>
      </w:r>
      <w:r w:rsidRPr="0062692A">
        <w:rPr>
          <w:rFonts w:ascii="Gill Sans MT" w:hAnsi="Gill Sans MT"/>
          <w:i/>
          <w:iCs/>
          <w:lang w:eastAsia="en-GB"/>
        </w:rPr>
        <w:t>aloud</w:t>
      </w:r>
      <w:r w:rsidRPr="0062692A">
        <w:rPr>
          <w:rFonts w:ascii="Gill Sans MT" w:hAnsi="Gill Sans MT"/>
          <w:lang w:eastAsia="en-GB"/>
        </w:rPr>
        <w:t xml:space="preserve">, together. It is a deceptively simple, yet powerful model which is highly replicable as it works for people of all ages, backgrounds and life situations. </w:t>
      </w:r>
    </w:p>
    <w:p w14:paraId="352D9B43" w14:textId="77777777" w:rsidR="00EA6511" w:rsidRDefault="00EA6511" w:rsidP="003D3127">
      <w:pPr>
        <w:pStyle w:val="NoSpacing"/>
        <w:spacing w:line="276" w:lineRule="auto"/>
        <w:rPr>
          <w:rFonts w:ascii="Gill Sans MT" w:hAnsi="Gill Sans MT"/>
          <w:lang w:eastAsia="en-GB"/>
        </w:rPr>
      </w:pPr>
    </w:p>
    <w:p w14:paraId="69CD99A1" w14:textId="77777777" w:rsidR="00EA6511" w:rsidRPr="007D7F8A" w:rsidRDefault="00EA6511" w:rsidP="00EA6511">
      <w:pPr>
        <w:tabs>
          <w:tab w:val="left" w:pos="7488"/>
        </w:tabs>
        <w:spacing w:line="240" w:lineRule="auto"/>
        <w:rPr>
          <w:rFonts w:ascii="Gill Sans MT" w:eastAsia="Gill Sans MT" w:hAnsi="Gill Sans MT" w:cs="Gill Sans MT"/>
          <w:bCs/>
        </w:rPr>
      </w:pPr>
      <w:r>
        <w:rPr>
          <w:rFonts w:ascii="Gill Sans MT" w:eastAsia="Gill Sans MT" w:hAnsi="Gill Sans MT" w:cs="Gill Sans MT"/>
          <w:bCs/>
        </w:rPr>
        <w:t xml:space="preserve">We’re an organisation with national (and international) reach, based at Calderstones Mansion, in Calderstones Park, Liverpool. Calderstones, our HQ and organisational home, is about to undergo a £4m refurbishment.  We’ve been based here since 2013 and we’re building a community built on Shared Reading, which has created 30 plus jobs, hundreds of volunteering opportunities and thousands of visitor experiences. </w:t>
      </w:r>
    </w:p>
    <w:p w14:paraId="31AA355A" w14:textId="77777777" w:rsidR="00EA6511" w:rsidRPr="0062692A" w:rsidRDefault="00EA6511" w:rsidP="003D3127">
      <w:pPr>
        <w:pStyle w:val="NoSpacing"/>
        <w:spacing w:line="276" w:lineRule="auto"/>
        <w:rPr>
          <w:rFonts w:ascii="Gill Sans MT" w:hAnsi="Gill Sans MT"/>
          <w:lang w:eastAsia="en-GB"/>
        </w:rPr>
      </w:pPr>
    </w:p>
    <w:p w14:paraId="65488FF3" w14:textId="77777777" w:rsidR="0047515E" w:rsidRPr="0062692A" w:rsidRDefault="0047515E" w:rsidP="003D3127">
      <w:pPr>
        <w:pStyle w:val="NoSpacing"/>
        <w:spacing w:line="276" w:lineRule="auto"/>
        <w:rPr>
          <w:rFonts w:ascii="Gill Sans MT" w:hAnsi="Gill Sans MT"/>
          <w:lang w:eastAsia="en-GB"/>
        </w:rPr>
      </w:pPr>
    </w:p>
    <w:p w14:paraId="23620613" w14:textId="40B9F392" w:rsidR="003D3127" w:rsidRPr="0062692A" w:rsidRDefault="003D3127" w:rsidP="003D3127">
      <w:pPr>
        <w:pStyle w:val="NoSpacing"/>
        <w:spacing w:line="276" w:lineRule="auto"/>
        <w:rPr>
          <w:rFonts w:ascii="Gill Sans MT" w:hAnsi="Gill Sans MT"/>
          <w:lang w:eastAsia="en-GB"/>
        </w:rPr>
      </w:pPr>
      <w:r w:rsidRPr="0062692A">
        <w:rPr>
          <w:rFonts w:ascii="Gill Sans MT" w:hAnsi="Gill Sans MT"/>
          <w:lang w:eastAsia="en-GB"/>
        </w:rPr>
        <w:lastRenderedPageBreak/>
        <w:t xml:space="preserve">We are driven by the ambition of making </w:t>
      </w:r>
      <w:r w:rsidRPr="0062692A">
        <w:rPr>
          <w:rFonts w:ascii="Gill Sans MT" w:hAnsi="Gill Sans MT"/>
          <w:i/>
          <w:iCs/>
          <w:lang w:eastAsia="en-GB"/>
        </w:rPr>
        <w:t xml:space="preserve">Shared Reading </w:t>
      </w:r>
      <w:r w:rsidRPr="0062692A">
        <w:rPr>
          <w:rFonts w:ascii="Gill Sans MT" w:hAnsi="Gill Sans MT"/>
          <w:lang w:eastAsia="en-GB"/>
        </w:rPr>
        <w:t>part of the fabric of our communities – in every care home; in every library; in every mental health</w:t>
      </w:r>
      <w:r w:rsidR="00DE4D33">
        <w:rPr>
          <w:rFonts w:ascii="Gill Sans MT" w:hAnsi="Gill Sans MT"/>
          <w:lang w:eastAsia="en-GB"/>
        </w:rPr>
        <w:t xml:space="preserve"> trust</w:t>
      </w:r>
      <w:r w:rsidRPr="0062692A">
        <w:rPr>
          <w:rFonts w:ascii="Gill Sans MT" w:hAnsi="Gill Sans MT"/>
          <w:lang w:eastAsia="en-GB"/>
        </w:rPr>
        <w:t xml:space="preserve"> and in every community centre –so, like the Scouts and Guides - wherever you find yourself living, there will be a group nearby. </w:t>
      </w:r>
    </w:p>
    <w:p w14:paraId="604118E7" w14:textId="6922E7CF" w:rsidR="006E1C57" w:rsidRPr="0062692A" w:rsidRDefault="006E1C57" w:rsidP="003D3127">
      <w:pPr>
        <w:pStyle w:val="NoSpacing"/>
        <w:spacing w:line="276" w:lineRule="auto"/>
        <w:rPr>
          <w:rFonts w:ascii="Gill Sans MT" w:hAnsi="Gill Sans MT"/>
          <w:lang w:eastAsia="en-GB"/>
        </w:rPr>
      </w:pPr>
    </w:p>
    <w:p w14:paraId="45285644" w14:textId="77777777" w:rsidR="001C2AF3" w:rsidRDefault="001C2AF3" w:rsidP="003D3127">
      <w:pPr>
        <w:pStyle w:val="NoSpacing"/>
        <w:spacing w:line="276" w:lineRule="auto"/>
        <w:rPr>
          <w:rFonts w:ascii="Gill Sans MT" w:hAnsi="Gill Sans MT"/>
          <w:b/>
          <w:lang w:eastAsia="ar-SA"/>
        </w:rPr>
      </w:pPr>
    </w:p>
    <w:p w14:paraId="23620615" w14:textId="2ED47543" w:rsidR="003D3127" w:rsidRPr="000D255C" w:rsidRDefault="00634993" w:rsidP="003D3127">
      <w:pPr>
        <w:pStyle w:val="NoSpacing"/>
        <w:spacing w:line="276" w:lineRule="auto"/>
        <w:rPr>
          <w:rFonts w:ascii="Gill Sans MT" w:hAnsi="Gill Sans MT"/>
          <w:b/>
          <w:sz w:val="24"/>
          <w:szCs w:val="24"/>
          <w:lang w:eastAsia="ar-SA"/>
        </w:rPr>
      </w:pPr>
      <w:r w:rsidRPr="000D255C">
        <w:rPr>
          <w:rFonts w:ascii="Gill Sans MT" w:hAnsi="Gill Sans MT"/>
          <w:b/>
          <w:sz w:val="24"/>
          <w:szCs w:val="24"/>
          <w:lang w:eastAsia="ar-SA"/>
        </w:rPr>
        <w:t>About Shared Reading</w:t>
      </w:r>
    </w:p>
    <w:p w14:paraId="7BFCAA39" w14:textId="77777777" w:rsidR="0062692A" w:rsidRPr="0062692A" w:rsidRDefault="0062692A" w:rsidP="003D3127">
      <w:pPr>
        <w:pStyle w:val="NoSpacing"/>
        <w:spacing w:line="276" w:lineRule="auto"/>
        <w:rPr>
          <w:rFonts w:ascii="Gill Sans MT" w:hAnsi="Gill Sans MT"/>
          <w:b/>
          <w:lang w:eastAsia="ar-SA"/>
        </w:rPr>
      </w:pPr>
    </w:p>
    <w:p w14:paraId="0C2FAF4C" w14:textId="33D7FEF4" w:rsidR="00FB4034" w:rsidRDefault="00FB4034" w:rsidP="00FB4034">
      <w:pPr>
        <w:rPr>
          <w:rFonts w:ascii="Gill Sans MT" w:hAnsi="Gill Sans MT"/>
          <w:bCs/>
          <w:iCs/>
        </w:rPr>
      </w:pPr>
      <w:r w:rsidRPr="0062692A">
        <w:rPr>
          <w:rFonts w:ascii="Gill Sans MT" w:hAnsi="Gill Sans MT"/>
          <w:bCs/>
          <w:iCs/>
        </w:rPr>
        <w:t>Groups take place in many settings in the community and across the region. Group members often describe Share</w:t>
      </w:r>
      <w:r w:rsidR="0047515E" w:rsidRPr="0062692A">
        <w:rPr>
          <w:rFonts w:ascii="Gill Sans MT" w:hAnsi="Gill Sans MT"/>
          <w:bCs/>
          <w:iCs/>
        </w:rPr>
        <w:t>d</w:t>
      </w:r>
      <w:r w:rsidRPr="0062692A">
        <w:rPr>
          <w:rFonts w:ascii="Gill Sans MT" w:hAnsi="Gill Sans MT"/>
          <w:bCs/>
          <w:iCs/>
        </w:rPr>
        <w:t xml:space="preserve"> Reading as helping them to </w:t>
      </w:r>
      <w:r w:rsidR="00DE4D33">
        <w:rPr>
          <w:rFonts w:ascii="Gill Sans MT" w:hAnsi="Gill Sans MT"/>
          <w:bCs/>
          <w:iCs/>
        </w:rPr>
        <w:t>have</w:t>
      </w:r>
      <w:r w:rsidRPr="0062692A">
        <w:rPr>
          <w:rFonts w:ascii="Gill Sans MT" w:hAnsi="Gill Sans MT"/>
          <w:bCs/>
          <w:iCs/>
        </w:rPr>
        <w:t xml:space="preserve"> insight, </w:t>
      </w:r>
      <w:r w:rsidR="00DE4D33">
        <w:rPr>
          <w:rFonts w:ascii="Gill Sans MT" w:hAnsi="Gill Sans MT"/>
          <w:bCs/>
          <w:iCs/>
        </w:rPr>
        <w:t xml:space="preserve">to recognise themselves, to build </w:t>
      </w:r>
      <w:r w:rsidRPr="0062692A">
        <w:rPr>
          <w:rFonts w:ascii="Gill Sans MT" w:hAnsi="Gill Sans MT"/>
          <w:bCs/>
          <w:iCs/>
        </w:rPr>
        <w:t xml:space="preserve">confidence, share things </w:t>
      </w:r>
      <w:r w:rsidR="00DE4D33">
        <w:rPr>
          <w:rFonts w:ascii="Gill Sans MT" w:hAnsi="Gill Sans MT"/>
          <w:bCs/>
          <w:iCs/>
        </w:rPr>
        <w:t>they often could not easily say. Shared Reading</w:t>
      </w:r>
      <w:r w:rsidRPr="0062692A">
        <w:rPr>
          <w:rFonts w:ascii="Gill Sans MT" w:hAnsi="Gill Sans MT"/>
          <w:bCs/>
          <w:iCs/>
        </w:rPr>
        <w:t xml:space="preserve"> </w:t>
      </w:r>
      <w:r w:rsidR="00DE4D33">
        <w:rPr>
          <w:rFonts w:ascii="Gill Sans MT" w:hAnsi="Gill Sans MT"/>
          <w:bCs/>
          <w:iCs/>
        </w:rPr>
        <w:t>creates</w:t>
      </w:r>
      <w:r w:rsidRPr="0062692A">
        <w:rPr>
          <w:rFonts w:ascii="Gill Sans MT" w:hAnsi="Gill Sans MT"/>
          <w:bCs/>
          <w:iCs/>
        </w:rPr>
        <w:t xml:space="preserve"> a safe and calm place in which </w:t>
      </w:r>
      <w:r w:rsidR="00DE4D33">
        <w:rPr>
          <w:rFonts w:ascii="Gill Sans MT" w:hAnsi="Gill Sans MT"/>
          <w:bCs/>
          <w:iCs/>
        </w:rPr>
        <w:t>people</w:t>
      </w:r>
      <w:r w:rsidRPr="0062692A">
        <w:rPr>
          <w:rFonts w:ascii="Gill Sans MT" w:hAnsi="Gill Sans MT"/>
          <w:bCs/>
          <w:iCs/>
        </w:rPr>
        <w:t xml:space="preserve"> feel a sense of community and a connection to self and others.  </w:t>
      </w:r>
      <w:r w:rsidR="00DB62F8">
        <w:rPr>
          <w:rFonts w:ascii="Gill Sans MT" w:hAnsi="Gill Sans MT"/>
          <w:bCs/>
          <w:iCs/>
        </w:rPr>
        <w:t>A</w:t>
      </w:r>
      <w:r w:rsidRPr="0062692A">
        <w:rPr>
          <w:rFonts w:ascii="Gill Sans MT" w:hAnsi="Gill Sans MT"/>
          <w:bCs/>
          <w:iCs/>
        </w:rPr>
        <w:t xml:space="preserve"> piece of literature i</w:t>
      </w:r>
      <w:r w:rsidR="00DB62F8">
        <w:rPr>
          <w:rFonts w:ascii="Gill Sans MT" w:hAnsi="Gill Sans MT"/>
          <w:bCs/>
          <w:iCs/>
        </w:rPr>
        <w:t>s read aloud and the group stop to discuss their responses whenever someone has something to say. </w:t>
      </w:r>
      <w:r w:rsidRPr="0062692A">
        <w:rPr>
          <w:rFonts w:ascii="Gill Sans MT" w:hAnsi="Gill Sans MT"/>
          <w:bCs/>
          <w:iCs/>
        </w:rPr>
        <w:t xml:space="preserve">There is never any pressure to read or contribute, </w:t>
      </w:r>
      <w:r w:rsidR="00DB62F8">
        <w:rPr>
          <w:rFonts w:ascii="Gill Sans MT" w:hAnsi="Gill Sans MT"/>
          <w:bCs/>
          <w:iCs/>
        </w:rPr>
        <w:t xml:space="preserve">and </w:t>
      </w:r>
      <w:r w:rsidRPr="0062692A">
        <w:rPr>
          <w:rFonts w:ascii="Gill Sans MT" w:hAnsi="Gill Sans MT"/>
          <w:bCs/>
          <w:iCs/>
        </w:rPr>
        <w:t>participation is always self-directed.</w:t>
      </w:r>
    </w:p>
    <w:p w14:paraId="5888A0AD" w14:textId="77777777" w:rsidR="00B538C5" w:rsidRPr="00EA6511" w:rsidRDefault="00B538C5" w:rsidP="00FB4034">
      <w:pPr>
        <w:rPr>
          <w:rFonts w:ascii="Gill Sans MT" w:eastAsiaTheme="minorHAnsi" w:hAnsi="Gill Sans MT"/>
          <w:bCs/>
          <w:i/>
          <w:iCs/>
        </w:rPr>
      </w:pPr>
    </w:p>
    <w:p w14:paraId="1D4F51EB" w14:textId="64C7DAF3" w:rsidR="00E71761" w:rsidRPr="00E71761" w:rsidRDefault="00EA6511" w:rsidP="00E71761">
      <w:pPr>
        <w:rPr>
          <w:rFonts w:ascii="Gill Sans MT" w:hAnsi="Gill Sans MT"/>
          <w:b/>
          <w:sz w:val="24"/>
          <w:szCs w:val="24"/>
        </w:rPr>
      </w:pPr>
      <w:r w:rsidRPr="00EA6511">
        <w:rPr>
          <w:rFonts w:ascii="Gill Sans MT" w:hAnsi="Gill Sans MT"/>
          <w:i/>
          <w:sz w:val="24"/>
          <w:szCs w:val="24"/>
        </w:rPr>
        <w:t>Extract from</w:t>
      </w:r>
      <w:r>
        <w:rPr>
          <w:rFonts w:ascii="Gill Sans MT" w:hAnsi="Gill Sans MT"/>
          <w:b/>
          <w:sz w:val="24"/>
          <w:szCs w:val="24"/>
        </w:rPr>
        <w:t xml:space="preserve"> </w:t>
      </w:r>
      <w:r w:rsidR="00E71761" w:rsidRPr="00E71761">
        <w:rPr>
          <w:rFonts w:ascii="Gill Sans MT" w:hAnsi="Gill Sans MT"/>
          <w:b/>
          <w:sz w:val="24"/>
          <w:szCs w:val="24"/>
        </w:rPr>
        <w:t>The Reader’s Business Plan: 2017 - 2022</w:t>
      </w:r>
    </w:p>
    <w:p w14:paraId="5846E5F9" w14:textId="77777777" w:rsidR="00E71761" w:rsidRPr="00E71761" w:rsidRDefault="00E71761" w:rsidP="00E71761">
      <w:pPr>
        <w:rPr>
          <w:rFonts w:ascii="Gill Sans MT" w:hAnsi="Gill Sans MT"/>
          <w:b/>
        </w:rPr>
      </w:pPr>
      <w:r w:rsidRPr="00E71761">
        <w:rPr>
          <w:rFonts w:ascii="Gill Sans MT" w:hAnsi="Gill Sans MT"/>
          <w:b/>
        </w:rPr>
        <w:t xml:space="preserve">1. Vision, Mission and Ambition </w:t>
      </w:r>
    </w:p>
    <w:p w14:paraId="32F178F8" w14:textId="77777777" w:rsidR="00E71761" w:rsidRPr="00E71761" w:rsidRDefault="00E71761" w:rsidP="00E71761">
      <w:pPr>
        <w:rPr>
          <w:rFonts w:ascii="Gill Sans MT" w:hAnsi="Gill Sans MT"/>
        </w:rPr>
      </w:pPr>
      <w:r w:rsidRPr="00E71761">
        <w:rPr>
          <w:rFonts w:ascii="Gill Sans MT" w:hAnsi="Gill Sans MT"/>
        </w:rPr>
        <w:t>Since 2002, The Reader has pioneered the use of Shared Reading, as a simple yet powerful intervention to improve wellbeing, reduce isolation and build community resilience and connectedness across the UK and beyond.  We inspire and support people to read great literature aloud together, and our Shared Reading model works for people of all ages, backgrounds and life situations.</w:t>
      </w:r>
    </w:p>
    <w:p w14:paraId="74BA9111" w14:textId="77777777" w:rsidR="00E71761" w:rsidRPr="00E71761" w:rsidRDefault="00E71761" w:rsidP="00E71761">
      <w:pPr>
        <w:rPr>
          <w:rFonts w:ascii="Gill Sans MT" w:hAnsi="Gill Sans MT"/>
          <w:b/>
        </w:rPr>
      </w:pPr>
      <w:r w:rsidRPr="00E71761">
        <w:rPr>
          <w:rFonts w:ascii="Gill Sans MT" w:hAnsi="Gill Sans MT"/>
          <w:b/>
        </w:rPr>
        <w:t xml:space="preserve">1.1 Our Vision is:   </w:t>
      </w:r>
    </w:p>
    <w:p w14:paraId="345C2440" w14:textId="77777777" w:rsidR="00E71761" w:rsidRPr="00E71761" w:rsidRDefault="00E71761" w:rsidP="00E71761">
      <w:pPr>
        <w:rPr>
          <w:rFonts w:ascii="Gill Sans MT" w:hAnsi="Gill Sans MT"/>
        </w:rPr>
      </w:pPr>
      <w:r w:rsidRPr="00E71761">
        <w:rPr>
          <w:rFonts w:ascii="Gill Sans MT" w:hAnsi="Gill Sans MT"/>
        </w:rPr>
        <w:t>A world in which the Shared Reading of great literature means that the complexities of human experience are discussed in reading communities everywhere.</w:t>
      </w:r>
    </w:p>
    <w:p w14:paraId="4DE77474" w14:textId="77777777" w:rsidR="00E71761" w:rsidRPr="00E71761" w:rsidRDefault="00E71761" w:rsidP="00E71761">
      <w:pPr>
        <w:rPr>
          <w:rFonts w:ascii="Gill Sans MT" w:hAnsi="Gill Sans MT"/>
          <w:b/>
        </w:rPr>
      </w:pPr>
      <w:r w:rsidRPr="00E71761">
        <w:rPr>
          <w:rFonts w:ascii="Gill Sans MT" w:hAnsi="Gill Sans MT"/>
          <w:b/>
        </w:rPr>
        <w:t xml:space="preserve">1.2 Our Mission is: </w:t>
      </w:r>
    </w:p>
    <w:p w14:paraId="436B71BD" w14:textId="77777777" w:rsidR="00E71761" w:rsidRPr="00E71761" w:rsidRDefault="00E71761" w:rsidP="00E71761">
      <w:pPr>
        <w:rPr>
          <w:rFonts w:ascii="Gill Sans MT" w:hAnsi="Gill Sans MT"/>
        </w:rPr>
      </w:pPr>
      <w:r w:rsidRPr="00E71761">
        <w:rPr>
          <w:rFonts w:ascii="Gill Sans MT" w:hAnsi="Gill Sans MT"/>
        </w:rPr>
        <w:t>We will bring about a reading revolution, ensuring that Shared Reading groups are widely available, making great literature accessible to everyone.</w:t>
      </w:r>
    </w:p>
    <w:p w14:paraId="0BF73335" w14:textId="77777777" w:rsidR="00E71761" w:rsidRPr="00E71761" w:rsidRDefault="00E71761" w:rsidP="00E71761">
      <w:pPr>
        <w:rPr>
          <w:rFonts w:ascii="Gill Sans MT" w:hAnsi="Gill Sans MT"/>
          <w:b/>
        </w:rPr>
      </w:pPr>
      <w:r w:rsidRPr="00E71761">
        <w:rPr>
          <w:rFonts w:ascii="Gill Sans MT" w:hAnsi="Gill Sans MT"/>
          <w:b/>
        </w:rPr>
        <w:t xml:space="preserve">1.3 We will do this through: </w:t>
      </w:r>
    </w:p>
    <w:p w14:paraId="2574400A" w14:textId="77777777" w:rsidR="00E71761" w:rsidRPr="00E71761" w:rsidRDefault="00E71761" w:rsidP="00E71761">
      <w:pPr>
        <w:rPr>
          <w:rFonts w:ascii="Gill Sans MT" w:hAnsi="Gill Sans MT"/>
        </w:rPr>
      </w:pPr>
      <w:r w:rsidRPr="00E71761">
        <w:rPr>
          <w:rFonts w:ascii="Gill Sans MT" w:hAnsi="Gill Sans MT"/>
        </w:rPr>
        <w:t xml:space="preserve">The development of national and international networks of Shared Reading practice, and the building of a large-scale, long-term Shared Reading community radiating from our organisational home at Calderstones, the International Centre for Shared Reading, Liverpool. </w:t>
      </w:r>
    </w:p>
    <w:p w14:paraId="77C9738E" w14:textId="77777777" w:rsidR="00E71761" w:rsidRPr="00E71761" w:rsidRDefault="00E71761" w:rsidP="00E71761">
      <w:pPr>
        <w:rPr>
          <w:rFonts w:ascii="Gill Sans MT" w:hAnsi="Gill Sans MT"/>
          <w:b/>
        </w:rPr>
      </w:pPr>
      <w:r w:rsidRPr="00E71761">
        <w:rPr>
          <w:rFonts w:ascii="Gill Sans MT" w:hAnsi="Gill Sans MT"/>
          <w:b/>
        </w:rPr>
        <w:t xml:space="preserve">1.4 Our Ambition: </w:t>
      </w:r>
    </w:p>
    <w:p w14:paraId="06630A12" w14:textId="77777777" w:rsidR="00E71761" w:rsidRPr="00E71761" w:rsidRDefault="00E71761" w:rsidP="00E71761">
      <w:pPr>
        <w:rPr>
          <w:rFonts w:ascii="Gill Sans MT" w:hAnsi="Gill Sans MT"/>
        </w:rPr>
      </w:pPr>
      <w:r w:rsidRPr="00E71761">
        <w:rPr>
          <w:rFonts w:ascii="Gill Sans MT" w:hAnsi="Gill Sans MT"/>
        </w:rPr>
        <w:t xml:space="preserve">Our ambition is to make Shared Reading part of the fabric of life - in every care home, in every library, in every hospital, in every mental health service, in every school and in every community centre – so like the Scouts and Guides - wherever you find yourself living, there will be a group nearby. Like Scouting and Guiding, our scale will be achieved through tens of thousands of passionately committed, week-in, week-out volunteer group leaders. </w:t>
      </w:r>
    </w:p>
    <w:p w14:paraId="20861534" w14:textId="77777777" w:rsidR="00E71761" w:rsidRPr="00E71761" w:rsidRDefault="00E71761" w:rsidP="00E71761">
      <w:pPr>
        <w:rPr>
          <w:rFonts w:ascii="Gill Sans MT" w:hAnsi="Gill Sans MT"/>
        </w:rPr>
      </w:pPr>
      <w:r w:rsidRPr="00E71761">
        <w:rPr>
          <w:rFonts w:ascii="Gill Sans MT" w:hAnsi="Gill Sans MT"/>
        </w:rPr>
        <w:t xml:space="preserve">Within 5 years we would see success in the following terms: </w:t>
      </w:r>
    </w:p>
    <w:p w14:paraId="52E83C5D" w14:textId="77777777" w:rsidR="00E71761" w:rsidRPr="00E71761" w:rsidRDefault="00E71761" w:rsidP="00E71761">
      <w:pPr>
        <w:ind w:left="720"/>
        <w:rPr>
          <w:rFonts w:ascii="Gill Sans MT" w:hAnsi="Gill Sans MT"/>
        </w:rPr>
      </w:pPr>
      <w:r w:rsidRPr="00E71761">
        <w:rPr>
          <w:rFonts w:ascii="Gill Sans MT" w:hAnsi="Gill Sans MT"/>
          <w:b/>
        </w:rPr>
        <w:lastRenderedPageBreak/>
        <w:t>A successfully launched International Centre at Calderstones</w:t>
      </w:r>
      <w:r w:rsidRPr="00E71761">
        <w:rPr>
          <w:rFonts w:ascii="Gill Sans MT" w:hAnsi="Gill Sans MT"/>
        </w:rPr>
        <w:t xml:space="preserve"> - by ‘successfully launched’ we mean a lively and well-used centre which is financially self-supporting and providing a Shared Reading hub for Liverpool City Region and the wider North West as well as the rest of the UK and the wider world.  </w:t>
      </w:r>
    </w:p>
    <w:p w14:paraId="326098C6" w14:textId="77777777" w:rsidR="00E71761" w:rsidRPr="00E71761" w:rsidRDefault="00E71761" w:rsidP="00E71761">
      <w:pPr>
        <w:ind w:left="720"/>
        <w:rPr>
          <w:rFonts w:ascii="Gill Sans MT" w:hAnsi="Gill Sans MT"/>
        </w:rPr>
      </w:pPr>
      <w:r w:rsidRPr="00E71761">
        <w:rPr>
          <w:rFonts w:ascii="Gill Sans MT" w:hAnsi="Gill Sans MT"/>
          <w:b/>
        </w:rPr>
        <w:t>A support structure in place to inspire and support a growing Shared Reading movement</w:t>
      </w:r>
      <w:r w:rsidRPr="00E71761">
        <w:rPr>
          <w:rFonts w:ascii="Gill Sans MT" w:hAnsi="Gill Sans MT"/>
        </w:rPr>
        <w:t xml:space="preserve"> - by ‘support structure’ we mean the necessarily infrastructure (e.g. digital, communications, training and support, Quality control for the Shared Reading movement, and a working financial structure to support its continued growth.</w:t>
      </w:r>
    </w:p>
    <w:p w14:paraId="3ED1A75E" w14:textId="77777777" w:rsidR="00E71761" w:rsidRPr="00E71761" w:rsidRDefault="00E71761" w:rsidP="00E71761">
      <w:pPr>
        <w:rPr>
          <w:rFonts w:ascii="Gill Sans MT" w:hAnsi="Gill Sans MT"/>
          <w:b/>
        </w:rPr>
      </w:pPr>
      <w:r w:rsidRPr="00E71761">
        <w:rPr>
          <w:rFonts w:ascii="Gill Sans MT" w:hAnsi="Gill Sans MT"/>
          <w:b/>
        </w:rPr>
        <w:t xml:space="preserve">1.5 Our history </w:t>
      </w:r>
    </w:p>
    <w:p w14:paraId="0C0E86E9" w14:textId="77777777" w:rsidR="00E71761" w:rsidRPr="00E71761" w:rsidRDefault="00E71761" w:rsidP="00E71761">
      <w:pPr>
        <w:rPr>
          <w:rFonts w:ascii="Gill Sans MT" w:hAnsi="Gill Sans MT"/>
        </w:rPr>
      </w:pPr>
      <w:r w:rsidRPr="00E71761">
        <w:rPr>
          <w:rFonts w:ascii="Gill Sans MT" w:hAnsi="Gill Sans MT"/>
        </w:rPr>
        <w:t xml:space="preserve">This plan posits a new stage in The Reader’s development. </w:t>
      </w:r>
    </w:p>
    <w:p w14:paraId="245A503E" w14:textId="77777777" w:rsidR="00E71761" w:rsidRPr="00E71761" w:rsidRDefault="00E71761" w:rsidP="00E71761">
      <w:pPr>
        <w:rPr>
          <w:rFonts w:ascii="Gill Sans MT" w:hAnsi="Gill Sans MT"/>
        </w:rPr>
      </w:pPr>
      <w:r w:rsidRPr="00E71761">
        <w:rPr>
          <w:rFonts w:ascii="Gill Sans MT" w:hAnsi="Gill Sans MT"/>
          <w:b/>
        </w:rPr>
        <w:t>During Phase One, (1997-2008)</w:t>
      </w:r>
      <w:r w:rsidRPr="00E71761">
        <w:rPr>
          <w:rFonts w:ascii="Gill Sans MT" w:hAnsi="Gill Sans MT"/>
        </w:rPr>
        <w:t xml:space="preserve"> The Reader’s Founder, Jane Davis, developed the practice and underlying principles of Shared Reading and began experimenting with the taking of great literature out of her University English department. Jane worked with a number of close colleagues and began The Reader with the founding of The Reader magazine in 1997.  By 2003 she was employing three colleagues and in 2008, with a turnover of approximately £400,000, span The Reader out of the University.  </w:t>
      </w:r>
    </w:p>
    <w:p w14:paraId="37C52BD2" w14:textId="77777777" w:rsidR="00E71761" w:rsidRPr="00E71761" w:rsidRDefault="00E71761" w:rsidP="00E71761">
      <w:pPr>
        <w:rPr>
          <w:rFonts w:ascii="Gill Sans MT" w:hAnsi="Gill Sans MT"/>
        </w:rPr>
      </w:pPr>
      <w:r w:rsidRPr="00E71761">
        <w:rPr>
          <w:rFonts w:ascii="Gill Sans MT" w:hAnsi="Gill Sans MT"/>
          <w:b/>
        </w:rPr>
        <w:t>During Phase Two (2008-2016)</w:t>
      </w:r>
      <w:r w:rsidRPr="00E71761">
        <w:rPr>
          <w:rFonts w:ascii="Gill Sans MT" w:hAnsi="Gill Sans MT"/>
        </w:rPr>
        <w:t xml:space="preserve"> The Reader grew its staff base and reach, professionalising its delivery structures, creating markets for Shared Reading, building organisational infrastructure and attracting investment. We also successfully bid for Calderstones Mansion and £1.9m heritage lottery grant to refurbish the building, transforming it into The International Centre for Shared Reading. During this period, we developed a number of large-scale projects which involved volunteers. With the loss of a large commission from a public body, we realised we needed a more sustainable delivery model for the reading revolution and began to develop the community-led model. </w:t>
      </w:r>
    </w:p>
    <w:p w14:paraId="222EF434" w14:textId="77777777" w:rsidR="00E71761" w:rsidRPr="00E71761" w:rsidRDefault="00E71761" w:rsidP="00E71761">
      <w:pPr>
        <w:rPr>
          <w:rFonts w:ascii="Gill Sans MT" w:hAnsi="Gill Sans MT"/>
        </w:rPr>
      </w:pPr>
      <w:r w:rsidRPr="00E71761">
        <w:rPr>
          <w:rFonts w:ascii="Gill Sans MT" w:hAnsi="Gill Sans MT"/>
          <w:b/>
        </w:rPr>
        <w:t>Phase Three (2017-2022)</w:t>
      </w:r>
      <w:r w:rsidRPr="00E71761">
        <w:rPr>
          <w:rFonts w:ascii="Gill Sans MT" w:hAnsi="Gill Sans MT"/>
        </w:rPr>
        <w:t xml:space="preserve"> will see the further development of and eventual roll out of this community-led model. Like Guiding and Scouting, The Reader will depend on passionate individuals who are willing to give up their own time to run Shared Reading Groups, week in, week out. The Reader’s core staff will exist to ensure (i) Sustainability (ii) Quality of Practice and (iii) Growth. During this phase we will move from being a staff-delivery-based organisation to a teaching-and-support-based organisation.</w:t>
      </w:r>
    </w:p>
    <w:p w14:paraId="60060A72" w14:textId="2E191170" w:rsidR="00634993" w:rsidRDefault="00634993" w:rsidP="003D3127">
      <w:pPr>
        <w:pStyle w:val="NoSpacing"/>
        <w:spacing w:line="276" w:lineRule="auto"/>
        <w:rPr>
          <w:rFonts w:ascii="Gill Sans MT" w:hAnsi="Gill Sans MT"/>
          <w:lang w:eastAsia="ar-SA"/>
        </w:rPr>
      </w:pPr>
    </w:p>
    <w:p w14:paraId="12BEAFAF" w14:textId="77777777" w:rsidR="00B538C5" w:rsidRPr="0062692A" w:rsidRDefault="00B538C5" w:rsidP="003D3127">
      <w:pPr>
        <w:pStyle w:val="NoSpacing"/>
        <w:spacing w:line="276" w:lineRule="auto"/>
        <w:rPr>
          <w:rFonts w:ascii="Gill Sans MT" w:hAnsi="Gill Sans MT"/>
          <w:lang w:eastAsia="ar-SA"/>
        </w:rPr>
      </w:pPr>
    </w:p>
    <w:p w14:paraId="23620616" w14:textId="77777777" w:rsidR="003D3127" w:rsidRPr="000D255C" w:rsidRDefault="003D3127" w:rsidP="003D3127">
      <w:pPr>
        <w:pStyle w:val="NoSpacing"/>
        <w:spacing w:line="276" w:lineRule="auto"/>
        <w:rPr>
          <w:rFonts w:ascii="Gill Sans MT" w:hAnsi="Gill Sans MT"/>
          <w:b/>
          <w:bCs/>
          <w:sz w:val="24"/>
          <w:szCs w:val="24"/>
          <w:lang w:eastAsia="ar-SA"/>
        </w:rPr>
      </w:pPr>
      <w:r w:rsidRPr="000D255C">
        <w:rPr>
          <w:rFonts w:ascii="Gill Sans MT" w:hAnsi="Gill Sans MT"/>
          <w:b/>
          <w:bCs/>
          <w:sz w:val="24"/>
          <w:szCs w:val="24"/>
          <w:lang w:eastAsia="ar-SA"/>
        </w:rPr>
        <w:t xml:space="preserve">About The International Centre for Shared Reading at Calderstones, Liverpool </w:t>
      </w:r>
    </w:p>
    <w:p w14:paraId="23620617" w14:textId="77777777" w:rsidR="003D3127" w:rsidRPr="0062692A" w:rsidRDefault="003D3127" w:rsidP="003D3127">
      <w:pPr>
        <w:pStyle w:val="NoSpacing"/>
        <w:spacing w:line="276" w:lineRule="auto"/>
        <w:rPr>
          <w:rFonts w:ascii="Gill Sans MT" w:hAnsi="Gill Sans MT"/>
          <w:b/>
          <w:bCs/>
          <w:lang w:eastAsia="ar-SA"/>
        </w:rPr>
      </w:pPr>
    </w:p>
    <w:p w14:paraId="23620618" w14:textId="03646CC9" w:rsidR="003D3127" w:rsidRPr="0062692A" w:rsidRDefault="003D3127" w:rsidP="003D3127">
      <w:pPr>
        <w:pStyle w:val="NoSpacing"/>
        <w:spacing w:line="276" w:lineRule="auto"/>
        <w:rPr>
          <w:rFonts w:ascii="Gill Sans MT" w:hAnsi="Gill Sans MT"/>
        </w:rPr>
      </w:pPr>
      <w:r w:rsidRPr="0062692A">
        <w:rPr>
          <w:rFonts w:ascii="Gill Sans MT" w:hAnsi="Gill Sans MT"/>
          <w:lang w:eastAsia="ar-SA"/>
        </w:rPr>
        <w:t xml:space="preserve">The </w:t>
      </w:r>
      <w:r w:rsidR="0001529F">
        <w:rPr>
          <w:rFonts w:ascii="Gill Sans MT" w:hAnsi="Gill Sans MT"/>
          <w:lang w:eastAsia="ar-SA"/>
        </w:rPr>
        <w:t>Reader</w:t>
      </w:r>
      <w:r w:rsidRPr="0062692A">
        <w:rPr>
          <w:rFonts w:ascii="Gill Sans MT" w:hAnsi="Gill Sans MT"/>
          <w:lang w:eastAsia="ar-SA"/>
        </w:rPr>
        <w:t xml:space="preserve"> is at a pivotal moment in its development. </w:t>
      </w:r>
      <w:r w:rsidRPr="0062692A">
        <w:rPr>
          <w:rFonts w:ascii="Gill Sans MT" w:hAnsi="Gill Sans MT"/>
        </w:rPr>
        <w:t xml:space="preserve">With the support of the Heritage Lottery Fund, Liverpool City Council, Arts Council England and additional grant funders The </w:t>
      </w:r>
      <w:r w:rsidR="0001529F">
        <w:rPr>
          <w:rFonts w:ascii="Gill Sans MT" w:hAnsi="Gill Sans MT"/>
        </w:rPr>
        <w:t>Reader</w:t>
      </w:r>
      <w:r w:rsidRPr="0062692A">
        <w:rPr>
          <w:rFonts w:ascii="Gill Sans MT" w:hAnsi="Gill Sans MT"/>
        </w:rPr>
        <w:t xml:space="preserve"> will transform Calderstones’ grade II listed Mansion House into an international flagship project for shared reading – Our International Centre for Shared Reading. </w:t>
      </w:r>
    </w:p>
    <w:p w14:paraId="23620619" w14:textId="77777777" w:rsidR="003D3127" w:rsidRPr="0062692A" w:rsidRDefault="003D3127" w:rsidP="003D3127">
      <w:pPr>
        <w:pStyle w:val="NoSpacing"/>
        <w:spacing w:line="276" w:lineRule="auto"/>
        <w:rPr>
          <w:rFonts w:ascii="Gill Sans MT" w:hAnsi="Gill Sans MT"/>
        </w:rPr>
      </w:pPr>
      <w:r w:rsidRPr="0062692A">
        <w:rPr>
          <w:rFonts w:ascii="Gill Sans MT" w:hAnsi="Gill Sans MT"/>
        </w:rPr>
        <w:t xml:space="preserve">  </w:t>
      </w:r>
    </w:p>
    <w:p w14:paraId="2362061A" w14:textId="384EFA36" w:rsidR="003D3127" w:rsidRPr="0062692A" w:rsidRDefault="003D3127" w:rsidP="003D3127">
      <w:pPr>
        <w:pStyle w:val="NoSpacing"/>
        <w:spacing w:line="276" w:lineRule="auto"/>
        <w:rPr>
          <w:rFonts w:ascii="Gill Sans MT" w:hAnsi="Gill Sans MT"/>
        </w:rPr>
      </w:pPr>
      <w:r w:rsidRPr="0062692A">
        <w:rPr>
          <w:rFonts w:ascii="Gill Sans MT" w:hAnsi="Gill Sans MT"/>
        </w:rPr>
        <w:t xml:space="preserve">We are creating a community based on reading that will help people reach their full potential through Shared Reading volunteering, training opportunities and employment. The site will include the conservation and display of The Calder Stones in a new location in the heart of the Mansion House grounds. As part of the vision for the site, post refurbishment, The </w:t>
      </w:r>
      <w:r w:rsidR="0001529F">
        <w:rPr>
          <w:rFonts w:ascii="Gill Sans MT" w:hAnsi="Gill Sans MT"/>
        </w:rPr>
        <w:t>Reader</w:t>
      </w:r>
      <w:r w:rsidRPr="0062692A">
        <w:rPr>
          <w:rFonts w:ascii="Gill Sans MT" w:hAnsi="Gill Sans MT"/>
        </w:rPr>
        <w:t xml:space="preserve"> will be </w:t>
      </w:r>
      <w:r w:rsidRPr="0062692A">
        <w:rPr>
          <w:rFonts w:ascii="Gill Sans MT" w:hAnsi="Gill Sans MT"/>
        </w:rPr>
        <w:lastRenderedPageBreak/>
        <w:t xml:space="preserve">launching a number of new social enterprises and building capacity within the catering business that it already operates. </w:t>
      </w:r>
    </w:p>
    <w:p w14:paraId="2362061B" w14:textId="77777777" w:rsidR="003D3127" w:rsidRPr="0062692A" w:rsidRDefault="003D3127" w:rsidP="003D3127">
      <w:pPr>
        <w:pStyle w:val="NoSpacing"/>
        <w:spacing w:line="276" w:lineRule="auto"/>
        <w:rPr>
          <w:rFonts w:ascii="Gill Sans MT" w:hAnsi="Gill Sans MT"/>
        </w:rPr>
      </w:pPr>
    </w:p>
    <w:p w14:paraId="2362061C" w14:textId="49132C39" w:rsidR="003D3127" w:rsidRPr="0062692A" w:rsidRDefault="003D3127" w:rsidP="003D3127">
      <w:pPr>
        <w:pStyle w:val="NoSpacing"/>
        <w:spacing w:line="276" w:lineRule="auto"/>
        <w:rPr>
          <w:rFonts w:ascii="Gill Sans MT" w:hAnsi="Gill Sans MT"/>
        </w:rPr>
      </w:pPr>
      <w:r w:rsidRPr="0062692A">
        <w:rPr>
          <w:rFonts w:ascii="Gill Sans MT" w:hAnsi="Gill Sans MT"/>
        </w:rPr>
        <w:t>T</w:t>
      </w:r>
      <w:r w:rsidRPr="0062692A">
        <w:rPr>
          <w:rFonts w:ascii="Gill Sans MT" w:hAnsi="Gill Sans MT"/>
          <w:lang w:eastAsia="en-GB"/>
        </w:rPr>
        <w:t xml:space="preserve">here will be readers and reading rooms, The Storybarn (our existing interactive storytelling experience for children and families), heritage exhibitions and activities, a shop, café and ice cream parlour, wellbeing activities, cultural events and special occasion spaces, the Secret Garden, the Theatre Room </w:t>
      </w:r>
      <w:r w:rsidR="003917BD" w:rsidRPr="0062692A">
        <w:rPr>
          <w:rFonts w:ascii="Gill Sans MT" w:hAnsi="Gill Sans MT"/>
          <w:lang w:eastAsia="en-GB"/>
        </w:rPr>
        <w:t>–</w:t>
      </w:r>
      <w:r w:rsidRPr="0062692A">
        <w:rPr>
          <w:rFonts w:ascii="Gill Sans MT" w:hAnsi="Gill Sans MT"/>
          <w:lang w:eastAsia="en-GB"/>
        </w:rPr>
        <w:t xml:space="preserve"> all within a beautiful public park. Our social businesses will generate income for the charity, as well as buzz for the site, jobs and additional volunteering opportunities. Above all, Calderstones will be created by our people – thousands of visitors, hundreds of volunteers and staff. </w:t>
      </w:r>
    </w:p>
    <w:p w14:paraId="2362061D" w14:textId="185C0DF2" w:rsidR="003D3127" w:rsidRPr="0062692A" w:rsidRDefault="003D3127" w:rsidP="003D3127">
      <w:pPr>
        <w:pStyle w:val="NoSpacing"/>
        <w:spacing w:line="276" w:lineRule="auto"/>
        <w:rPr>
          <w:rFonts w:ascii="Gill Sans MT" w:hAnsi="Gill Sans MT"/>
        </w:rPr>
      </w:pPr>
      <w:r w:rsidRPr="0062692A">
        <w:rPr>
          <w:rFonts w:ascii="Gill Sans MT" w:hAnsi="Gill Sans MT"/>
        </w:rPr>
        <w:t xml:space="preserve">We are hugely ambitious for Calderstones, the development of which is a key part of the </w:t>
      </w:r>
      <w:r w:rsidR="0001529F">
        <w:rPr>
          <w:rFonts w:ascii="Gill Sans MT" w:hAnsi="Gill Sans MT"/>
        </w:rPr>
        <w:t>Reader</w:t>
      </w:r>
      <w:r w:rsidRPr="0062692A">
        <w:rPr>
          <w:rFonts w:ascii="Gill Sans MT" w:hAnsi="Gill Sans MT"/>
        </w:rPr>
        <w:t xml:space="preserve">’s strategic plan, and which we believe will influence the national conversation on sustainable community, health and wellbeing and the value of literature.  </w:t>
      </w:r>
    </w:p>
    <w:p w14:paraId="2362061E" w14:textId="173C2FAF" w:rsidR="003D3127" w:rsidRDefault="003D3127" w:rsidP="003D3127">
      <w:pPr>
        <w:pStyle w:val="NoSpacing"/>
        <w:spacing w:line="276" w:lineRule="auto"/>
        <w:rPr>
          <w:rFonts w:ascii="Gill Sans MT" w:hAnsi="Gill Sans MT"/>
        </w:rPr>
      </w:pPr>
    </w:p>
    <w:p w14:paraId="7AFE07EA" w14:textId="77777777" w:rsidR="00B538C5" w:rsidRDefault="00B538C5" w:rsidP="003D3127">
      <w:pPr>
        <w:pStyle w:val="NoSpacing"/>
        <w:spacing w:line="276" w:lineRule="auto"/>
        <w:rPr>
          <w:rFonts w:ascii="Gill Sans MT" w:hAnsi="Gill Sans MT"/>
        </w:rPr>
      </w:pPr>
    </w:p>
    <w:p w14:paraId="707F9C51" w14:textId="4DB89840" w:rsidR="00E71761" w:rsidRPr="00E71761" w:rsidRDefault="00EA6511" w:rsidP="00E71761">
      <w:pPr>
        <w:rPr>
          <w:rFonts w:ascii="Gill Sans MT" w:hAnsi="Gill Sans MT"/>
          <w:b/>
          <w:bCs/>
          <w:sz w:val="24"/>
          <w:szCs w:val="24"/>
        </w:rPr>
      </w:pPr>
      <w:r w:rsidRPr="00EA6511">
        <w:rPr>
          <w:rFonts w:ascii="Gill Sans MT" w:hAnsi="Gill Sans MT"/>
          <w:bCs/>
          <w:i/>
          <w:sz w:val="24"/>
          <w:szCs w:val="24"/>
        </w:rPr>
        <w:t>Extract from</w:t>
      </w:r>
      <w:r>
        <w:rPr>
          <w:rFonts w:ascii="Gill Sans MT" w:hAnsi="Gill Sans MT"/>
          <w:b/>
          <w:bCs/>
          <w:sz w:val="24"/>
          <w:szCs w:val="24"/>
        </w:rPr>
        <w:t xml:space="preserve"> </w:t>
      </w:r>
      <w:r w:rsidR="00E71761" w:rsidRPr="00E71761">
        <w:rPr>
          <w:rFonts w:ascii="Gill Sans MT" w:hAnsi="Gill Sans MT"/>
          <w:b/>
          <w:bCs/>
          <w:sz w:val="24"/>
          <w:szCs w:val="24"/>
        </w:rPr>
        <w:t>The Calderstones International Centre for Shared Reading</w:t>
      </w:r>
      <w:r w:rsidR="00E71761">
        <w:rPr>
          <w:rFonts w:ascii="Gill Sans MT" w:hAnsi="Gill Sans MT"/>
          <w:b/>
          <w:bCs/>
          <w:sz w:val="24"/>
          <w:szCs w:val="24"/>
        </w:rPr>
        <w:t xml:space="preserve">, </w:t>
      </w:r>
      <w:r w:rsidR="00E71761" w:rsidRPr="00E71761">
        <w:rPr>
          <w:rFonts w:ascii="Gill Sans MT" w:hAnsi="Gill Sans MT"/>
          <w:b/>
          <w:bCs/>
          <w:sz w:val="24"/>
          <w:szCs w:val="24"/>
        </w:rPr>
        <w:t>Business Plan</w:t>
      </w:r>
      <w:r w:rsidR="00E71761">
        <w:rPr>
          <w:rFonts w:ascii="Gill Sans MT" w:hAnsi="Gill Sans MT"/>
          <w:b/>
          <w:bCs/>
          <w:sz w:val="24"/>
          <w:szCs w:val="24"/>
        </w:rPr>
        <w:t xml:space="preserve"> - </w:t>
      </w:r>
      <w:r w:rsidR="00E71761" w:rsidRPr="00E71761">
        <w:rPr>
          <w:rFonts w:ascii="Gill Sans MT" w:hAnsi="Gill Sans MT"/>
          <w:b/>
          <w:bCs/>
          <w:sz w:val="24"/>
          <w:szCs w:val="24"/>
        </w:rPr>
        <w:t>A community built on Shared Reading</w:t>
      </w:r>
    </w:p>
    <w:p w14:paraId="05976219" w14:textId="77777777" w:rsidR="00E71761" w:rsidRPr="00E71761" w:rsidRDefault="00E71761" w:rsidP="00E71761">
      <w:pPr>
        <w:rPr>
          <w:rFonts w:ascii="Gill Sans MT" w:hAnsi="Gill Sans MT"/>
        </w:rPr>
      </w:pPr>
      <w:r w:rsidRPr="00E71761">
        <w:rPr>
          <w:rFonts w:ascii="Gill Sans MT" w:hAnsi="Gill Sans MT"/>
        </w:rPr>
        <w:t>Wit</w:t>
      </w:r>
      <w:r w:rsidRPr="00E71761">
        <w:rPr>
          <w:rFonts w:ascii="Gill Sans MT" w:eastAsiaTheme="minorEastAsia" w:hAnsi="Gill Sans MT"/>
        </w:rPr>
        <w:t xml:space="preserve">h the support of the Heritage Lottery Fund (HLF), Liverpool City Council (LCC) and grant funders The Reader will transform Calderstones’ grade II listed Mansion House into an international flagship project for shared reading, a model reading community.  </w:t>
      </w:r>
      <w:r w:rsidRPr="00E71761">
        <w:rPr>
          <w:rFonts w:ascii="Gill Sans MT" w:hAnsi="Gill Sans MT"/>
        </w:rPr>
        <w:t>We are creating a community based on reading that will help people reach their full potential through employment, volunteering and training opportunities</w:t>
      </w:r>
      <w:r w:rsidRPr="00E71761">
        <w:rPr>
          <w:rFonts w:ascii="Gill Sans MT" w:eastAsiaTheme="minorEastAsia" w:hAnsi="Gill Sans MT"/>
        </w:rPr>
        <w:t xml:space="preserve"> and will include the conservation and display of The Calder Stones in a new location in the heart of the Mansion House grounds</w:t>
      </w:r>
      <w:r w:rsidRPr="00E71761">
        <w:rPr>
          <w:rFonts w:ascii="Gill Sans MT" w:hAnsi="Gill Sans MT"/>
        </w:rPr>
        <w:t>. We are hugely ambitious for Calderstones, which we believe will influence the national conversation on sustainable community, health and wellbeing, and we will continue to work to build partnerships to facilitate this. The development of Calderstones is a key part of the Reader’s strategic plan.</w:t>
      </w:r>
    </w:p>
    <w:p w14:paraId="23B3F8DA" w14:textId="3DB5B441" w:rsidR="00E71761" w:rsidRDefault="00E71761" w:rsidP="00EA6511">
      <w:pPr>
        <w:spacing w:after="0" w:line="240" w:lineRule="auto"/>
        <w:rPr>
          <w:rFonts w:ascii="Gill Sans MT" w:hAnsi="Gill Sans MT"/>
        </w:rPr>
      </w:pPr>
      <w:r w:rsidRPr="00E71761">
        <w:rPr>
          <w:rFonts w:ascii="Gill Sans MT" w:hAnsi="Gill Sans MT"/>
        </w:rPr>
        <w:t xml:space="preserve">As part of the vision for the site, post refurbishment The Reader will be launching a number of new social enterprises and building capacity within the catering business that it already operates. These enterprises, alongside our core charitable reading and community activity will generate sustainable income and provide valuable opportunities for people for years to come. </w:t>
      </w:r>
    </w:p>
    <w:p w14:paraId="7ED0F5C1" w14:textId="77777777" w:rsidR="00EA6511" w:rsidRPr="00E71761" w:rsidRDefault="00EA6511" w:rsidP="00EA6511">
      <w:pPr>
        <w:spacing w:after="0" w:line="240" w:lineRule="auto"/>
        <w:rPr>
          <w:rFonts w:ascii="Gill Sans MT" w:hAnsi="Gill Sans MT"/>
        </w:rPr>
      </w:pPr>
    </w:p>
    <w:p w14:paraId="4A5E80DC" w14:textId="77777777" w:rsidR="00E71761" w:rsidRPr="00E71761" w:rsidRDefault="00E71761" w:rsidP="00E71761">
      <w:pPr>
        <w:rPr>
          <w:rFonts w:ascii="Gill Sans MT" w:eastAsia="Times New Roman" w:hAnsi="Gill Sans MT"/>
        </w:rPr>
      </w:pPr>
      <w:r w:rsidRPr="00E71761">
        <w:rPr>
          <w:rFonts w:ascii="Gill Sans MT" w:hAnsi="Gill Sans MT"/>
        </w:rPr>
        <w:t xml:space="preserve">Heritage and social impact are at the heart of this project and have been considered in all elements of the business planning. </w:t>
      </w:r>
      <w:r w:rsidRPr="00E71761">
        <w:rPr>
          <w:rFonts w:ascii="Gill Sans MT" w:eastAsia="Times New Roman" w:hAnsi="Gill Sans MT"/>
        </w:rPr>
        <w:t xml:space="preserve">All proposed enterprises are in line with our strategic aims and have interests of the community at their centre. </w:t>
      </w:r>
    </w:p>
    <w:p w14:paraId="26826492" w14:textId="77777777" w:rsidR="00E71761" w:rsidRPr="00E71761" w:rsidRDefault="00E71761" w:rsidP="00E71761">
      <w:pPr>
        <w:pStyle w:val="ListParagraph"/>
        <w:rPr>
          <w:rFonts w:ascii="Gill Sans MT" w:hAnsi="Gill Sans MT"/>
        </w:rPr>
      </w:pPr>
      <w:r w:rsidRPr="00E71761">
        <w:rPr>
          <w:rFonts w:ascii="Gill Sans MT" w:eastAsia="Times New Roman" w:hAnsi="Gill Sans MT"/>
        </w:rPr>
        <w:t xml:space="preserve">Each year we expect Calderstones to:  </w:t>
      </w:r>
      <w:r w:rsidRPr="00E71761">
        <w:rPr>
          <w:rFonts w:ascii="Gill Sans MT" w:hAnsi="Gill Sans MT"/>
        </w:rPr>
        <w:t xml:space="preserve">Welcome over 40,000 visitors to site with 30,000 of those visitors experiencing heritage. </w:t>
      </w:r>
    </w:p>
    <w:p w14:paraId="7358F70C" w14:textId="77777777" w:rsidR="00E71761" w:rsidRPr="00E71761" w:rsidRDefault="00E71761" w:rsidP="00E71761">
      <w:pPr>
        <w:pStyle w:val="ListParagraph"/>
        <w:numPr>
          <w:ilvl w:val="0"/>
          <w:numId w:val="4"/>
        </w:numPr>
        <w:rPr>
          <w:rFonts w:ascii="Gill Sans MT" w:hAnsi="Gill Sans MT"/>
        </w:rPr>
      </w:pPr>
      <w:r w:rsidRPr="00E71761">
        <w:rPr>
          <w:rFonts w:ascii="Gill Sans MT" w:hAnsi="Gill Sans MT"/>
        </w:rPr>
        <w:t xml:space="preserve">Deliver a targeted strategy across the city to ensure that at least 10% of our visitors (4000) will come from areas of deprivation of which 100 visitors per year who participate in activity will be from our prioritised geographical areas (as outlined in this plan) and 100 visitors from priority target beneficiary groups. </w:t>
      </w:r>
    </w:p>
    <w:p w14:paraId="370A8889" w14:textId="77777777" w:rsidR="00E71761" w:rsidRPr="00E71761" w:rsidRDefault="00E71761" w:rsidP="00E71761">
      <w:pPr>
        <w:pStyle w:val="ListParagraph"/>
        <w:numPr>
          <w:ilvl w:val="0"/>
          <w:numId w:val="4"/>
        </w:numPr>
        <w:rPr>
          <w:rFonts w:ascii="Gill Sans MT" w:eastAsia="Times New Roman" w:hAnsi="Gill Sans MT"/>
        </w:rPr>
      </w:pPr>
      <w:r w:rsidRPr="00E71761">
        <w:rPr>
          <w:rFonts w:ascii="Gill Sans MT" w:eastAsia="Times New Roman" w:hAnsi="Gill Sans MT"/>
        </w:rPr>
        <w:t xml:space="preserve">Operate 30 weekly reading groups and 15 community wellbeing groups providing opportunity for 450 participants to take up community activities such as reading, arts, gardening, yoga, craft, dance or other activities with significant proportions reporting improved wellbeing or reduced social isolation as a result </w:t>
      </w:r>
    </w:p>
    <w:p w14:paraId="2A24CF4E" w14:textId="77777777" w:rsidR="00E71761" w:rsidRPr="00E71761" w:rsidRDefault="00E71761" w:rsidP="00E71761">
      <w:pPr>
        <w:pStyle w:val="ListParagraph"/>
        <w:numPr>
          <w:ilvl w:val="0"/>
          <w:numId w:val="4"/>
        </w:numPr>
        <w:jc w:val="both"/>
        <w:rPr>
          <w:rFonts w:ascii="Gill Sans MT" w:eastAsia="Times New Roman" w:hAnsi="Gill Sans MT"/>
        </w:rPr>
      </w:pPr>
      <w:r w:rsidRPr="00E71761">
        <w:rPr>
          <w:rFonts w:ascii="Gill Sans MT" w:eastAsia="Times New Roman" w:hAnsi="Gill Sans MT"/>
        </w:rPr>
        <w:t xml:space="preserve">Create or sustain 40 jobs, provide 2 apprenticeship opportunities and provide meaningful volunteer opportunities for over 100 volunteers </w:t>
      </w:r>
    </w:p>
    <w:p w14:paraId="6131AD83" w14:textId="77777777" w:rsidR="00E71761" w:rsidRPr="00E71761" w:rsidRDefault="00E71761" w:rsidP="00E71761">
      <w:pPr>
        <w:pStyle w:val="ListParagraph"/>
        <w:numPr>
          <w:ilvl w:val="0"/>
          <w:numId w:val="4"/>
        </w:numPr>
        <w:jc w:val="both"/>
        <w:rPr>
          <w:rFonts w:ascii="Gill Sans MT" w:eastAsia="Times New Roman" w:hAnsi="Gill Sans MT"/>
        </w:rPr>
      </w:pPr>
      <w:r w:rsidRPr="00E71761">
        <w:rPr>
          <w:rFonts w:ascii="Gill Sans MT" w:eastAsia="Times New Roman" w:hAnsi="Gill Sans MT"/>
        </w:rPr>
        <w:lastRenderedPageBreak/>
        <w:t>Host 100 school groups and provide a broad range of learning opportunities for both Children and adults</w:t>
      </w:r>
    </w:p>
    <w:p w14:paraId="45B51256" w14:textId="77777777" w:rsidR="00487E81" w:rsidRPr="0062692A" w:rsidRDefault="00487E81" w:rsidP="003D3127">
      <w:pPr>
        <w:pStyle w:val="NoSpacing"/>
        <w:spacing w:line="276" w:lineRule="auto"/>
        <w:rPr>
          <w:rFonts w:ascii="Gill Sans MT" w:hAnsi="Gill Sans MT"/>
        </w:rPr>
      </w:pPr>
    </w:p>
    <w:p w14:paraId="23620620" w14:textId="4E8D4775" w:rsidR="003D3127" w:rsidRPr="000D255C" w:rsidRDefault="003D3127" w:rsidP="003D3127">
      <w:pPr>
        <w:jc w:val="both"/>
        <w:rPr>
          <w:rFonts w:ascii="Gill Sans MT" w:hAnsi="Gill Sans MT"/>
          <w:sz w:val="24"/>
          <w:szCs w:val="24"/>
        </w:rPr>
      </w:pPr>
      <w:r w:rsidRPr="000D255C">
        <w:rPr>
          <w:rFonts w:ascii="Gill Sans MT" w:eastAsia="Gill Sans MT" w:hAnsi="Gill Sans MT" w:cs="Gill Sans MT"/>
          <w:b/>
          <w:bCs/>
          <w:sz w:val="24"/>
          <w:szCs w:val="24"/>
        </w:rPr>
        <w:t>Our beliefs and values</w:t>
      </w:r>
      <w:r w:rsidRPr="000D255C">
        <w:rPr>
          <w:rFonts w:ascii="Gill Sans MT" w:eastAsia="Gill Sans MT" w:hAnsi="Gill Sans MT" w:cs="Gill Sans MT"/>
          <w:sz w:val="24"/>
          <w:szCs w:val="24"/>
        </w:rPr>
        <w:t xml:space="preserve"> </w:t>
      </w:r>
    </w:p>
    <w:p w14:paraId="23620621" w14:textId="77777777" w:rsidR="003D3127" w:rsidRPr="0062692A" w:rsidRDefault="003D3127" w:rsidP="003D3127">
      <w:pPr>
        <w:jc w:val="both"/>
        <w:rPr>
          <w:rFonts w:ascii="Gill Sans MT" w:hAnsi="Gill Sans MT"/>
        </w:rPr>
      </w:pPr>
      <w:r w:rsidRPr="0062692A">
        <w:rPr>
          <w:rFonts w:ascii="Gill Sans MT" w:eastAsia="Gill Sans MT" w:hAnsi="Gill Sans MT" w:cs="Gill Sans MT"/>
        </w:rPr>
        <w:t xml:space="preserve">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 </w:t>
      </w:r>
    </w:p>
    <w:p w14:paraId="23620622" w14:textId="52EB4FC9" w:rsidR="003D3127" w:rsidRPr="0062692A" w:rsidRDefault="003D3127" w:rsidP="003D3127">
      <w:pPr>
        <w:jc w:val="both"/>
        <w:rPr>
          <w:rFonts w:ascii="Gill Sans MT" w:hAnsi="Gill Sans MT"/>
        </w:rPr>
      </w:pPr>
      <w:r w:rsidRPr="0062692A">
        <w:rPr>
          <w:rFonts w:ascii="Gill Sans MT" w:eastAsia="Gill Sans MT" w:hAnsi="Gill Sans MT" w:cs="Gill Sans MT"/>
        </w:rPr>
        <w:t>It’s really important</w:t>
      </w:r>
      <w:r w:rsidR="00DB62F8">
        <w:rPr>
          <w:rFonts w:ascii="Gill Sans MT" w:eastAsia="Gill Sans MT" w:hAnsi="Gill Sans MT" w:cs="Gill Sans MT"/>
        </w:rPr>
        <w:t xml:space="preserve"> to us </w:t>
      </w:r>
      <w:r w:rsidRPr="0062692A">
        <w:rPr>
          <w:rFonts w:ascii="Gill Sans MT" w:eastAsia="Gill Sans MT" w:hAnsi="Gill Sans MT" w:cs="Gill Sans MT"/>
        </w:rPr>
        <w:t xml:space="preserve">that we recruit people who feel they can work in accordance with these values: </w:t>
      </w:r>
    </w:p>
    <w:p w14:paraId="23620623" w14:textId="77777777" w:rsidR="003D3127" w:rsidRPr="0062692A" w:rsidRDefault="003D3127" w:rsidP="003D3127">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Great literature is at our heart  </w:t>
      </w:r>
    </w:p>
    <w:p w14:paraId="23620624" w14:textId="77777777" w:rsidR="003D3127" w:rsidRPr="0062692A" w:rsidRDefault="003D3127" w:rsidP="003D3127">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read to lead </w:t>
      </w:r>
    </w:p>
    <w:p w14:paraId="23620625" w14:textId="77777777" w:rsidR="003D3127" w:rsidRPr="0062692A" w:rsidRDefault="003D3127" w:rsidP="003D3127">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are kind but bold </w:t>
      </w:r>
    </w:p>
    <w:p w14:paraId="23620626" w14:textId="77777777" w:rsidR="003D3127" w:rsidRPr="0062692A" w:rsidRDefault="003D3127" w:rsidP="003D3127">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respect individuality but work as a team  </w:t>
      </w:r>
    </w:p>
    <w:p w14:paraId="23620627" w14:textId="77777777" w:rsidR="003D3127" w:rsidRPr="0062692A" w:rsidRDefault="003D3127" w:rsidP="003D3127">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value innovation and find ways to live with change </w:t>
      </w:r>
    </w:p>
    <w:p w14:paraId="23620628" w14:textId="77777777" w:rsidR="003D3127" w:rsidRPr="0062692A" w:rsidRDefault="003D3127" w:rsidP="003D3127">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have strong boundaries and are well supported </w:t>
      </w:r>
    </w:p>
    <w:p w14:paraId="23620629" w14:textId="77777777" w:rsidR="003D3127" w:rsidRPr="0062692A" w:rsidRDefault="003D3127" w:rsidP="003D3127">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celebrate success but learn from our mistakes </w:t>
      </w:r>
    </w:p>
    <w:p w14:paraId="2362062A" w14:textId="77777777" w:rsidR="003D3127" w:rsidRPr="0062692A" w:rsidRDefault="003D3127" w:rsidP="003D3127">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work whole-heartedly and value our wellbeing </w:t>
      </w:r>
    </w:p>
    <w:p w14:paraId="0CA81C8A" w14:textId="7D408DF6" w:rsidR="00A600F6" w:rsidRDefault="00A600F6" w:rsidP="00A600F6">
      <w:pPr>
        <w:jc w:val="both"/>
        <w:rPr>
          <w:rFonts w:ascii="Gill Sans MT" w:eastAsia="Gill Sans MT" w:hAnsi="Gill Sans MT" w:cs="Gill Sans MT"/>
        </w:rPr>
      </w:pPr>
      <w:r w:rsidRPr="0062692A">
        <w:rPr>
          <w:rFonts w:ascii="Gill Sans MT" w:eastAsia="Gill Sans MT" w:hAnsi="Gill Sans MT" w:cs="Gill Sans MT"/>
        </w:rPr>
        <w:t xml:space="preserve">Please read more about our purpose, beliefs and values on our </w:t>
      </w:r>
      <w:r w:rsidR="008C1824">
        <w:rPr>
          <w:rFonts w:ascii="Gill Sans MT" w:eastAsia="Gill Sans MT" w:hAnsi="Gill Sans MT" w:cs="Gill Sans MT"/>
        </w:rPr>
        <w:t xml:space="preserve">website, </w:t>
      </w:r>
      <w:hyperlink r:id="rId11" w:history="1">
        <w:r w:rsidR="00FF314F" w:rsidRPr="00CF34DE">
          <w:rPr>
            <w:rStyle w:val="Hyperlink"/>
            <w:rFonts w:ascii="Gill Sans MT" w:eastAsia="Gill Sans MT" w:hAnsi="Gill Sans MT" w:cs="Gill Sans MT"/>
          </w:rPr>
          <w:t>www.thereader.org.uk</w:t>
        </w:r>
      </w:hyperlink>
    </w:p>
    <w:p w14:paraId="3CF9FB8E" w14:textId="206C8914" w:rsidR="00FF314F" w:rsidRPr="0062692A" w:rsidRDefault="00FF314F" w:rsidP="00A600F6">
      <w:pPr>
        <w:jc w:val="both"/>
        <w:rPr>
          <w:rFonts w:ascii="Gill Sans MT" w:hAnsi="Gill Sans MT"/>
        </w:rPr>
      </w:pPr>
      <w:r>
        <w:rPr>
          <w:rFonts w:ascii="Gill Sans MT" w:eastAsia="Gill Sans MT" w:hAnsi="Gill Sans MT" w:cs="Gill Sans MT"/>
        </w:rPr>
        <w:t>In addition to the above we are currently launching a new organisational learning programme, which will put personal learning and development at the heart of The Reader’s people thinking.</w:t>
      </w:r>
    </w:p>
    <w:p w14:paraId="66AB410C" w14:textId="77777777" w:rsidR="00DB62F8" w:rsidRPr="0062692A" w:rsidRDefault="00DB62F8" w:rsidP="00266BAA">
      <w:pPr>
        <w:pStyle w:val="NoSpacing"/>
        <w:rPr>
          <w:rFonts w:ascii="Gill Sans MT" w:eastAsia="Times New Roman" w:hAnsi="Gill Sans MT" w:cs="Arial"/>
          <w:b/>
          <w:color w:val="050505"/>
          <w:kern w:val="28"/>
          <w:sz w:val="24"/>
          <w:szCs w:val="24"/>
          <w:lang w:eastAsia="en-GB"/>
          <w14:ligatures w14:val="standard"/>
          <w14:cntxtAlts/>
        </w:rPr>
      </w:pPr>
    </w:p>
    <w:p w14:paraId="68C9C1A9" w14:textId="4B80F7CB" w:rsidR="00C80153" w:rsidRPr="000D255C" w:rsidRDefault="000A0DA5" w:rsidP="00266BAA">
      <w:pPr>
        <w:pStyle w:val="NoSpacing"/>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Why this is a unique opportunity</w:t>
      </w:r>
    </w:p>
    <w:p w14:paraId="6D5F8589" w14:textId="77777777" w:rsidR="00C80153" w:rsidRPr="00487E81" w:rsidRDefault="00C80153" w:rsidP="00266BAA">
      <w:pPr>
        <w:pStyle w:val="NoSpacing"/>
        <w:rPr>
          <w:rFonts w:ascii="Gill Sans MT" w:eastAsia="Times New Roman" w:hAnsi="Gill Sans MT" w:cs="Arial"/>
          <w:b/>
          <w:color w:val="050505"/>
          <w:kern w:val="28"/>
          <w:lang w:eastAsia="en-GB"/>
          <w14:ligatures w14:val="standard"/>
          <w14:cntxtAlts/>
        </w:rPr>
      </w:pPr>
    </w:p>
    <w:p w14:paraId="63B68145" w14:textId="77777777" w:rsidR="00266BAA" w:rsidRPr="00266BAA" w:rsidRDefault="00266BAA" w:rsidP="00266BAA">
      <w:pPr>
        <w:spacing w:after="0" w:line="240" w:lineRule="auto"/>
        <w:ind w:left="720"/>
        <w:rPr>
          <w:rFonts w:ascii="Gill Sans MT" w:eastAsia="Times New Roman" w:hAnsi="Gill Sans MT" w:cs="Arial"/>
          <w:b/>
          <w:color w:val="050505"/>
          <w:kern w:val="28"/>
          <w:lang w:eastAsia="en-GB"/>
          <w14:ligatures w14:val="standard"/>
          <w14:cntxtAlts/>
        </w:rPr>
      </w:pPr>
    </w:p>
    <w:p w14:paraId="6B8A0D4E" w14:textId="58A0587B" w:rsidR="00266BAA" w:rsidRPr="00266BAA" w:rsidRDefault="00266BAA" w:rsidP="00266BAA">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If you love books and care about people you won’t find a more dedicated, inspiring workplace. We’re changing the world one page, one poem, one Shakespeare play at a time.</w:t>
      </w:r>
    </w:p>
    <w:p w14:paraId="1BDD0654" w14:textId="07A082C7" w:rsidR="00DB62F8" w:rsidRDefault="00DB62F8" w:rsidP="00266BAA">
      <w:pPr>
        <w:spacing w:after="0" w:line="240" w:lineRule="auto"/>
        <w:rPr>
          <w:rFonts w:ascii="Gill Sans MT" w:eastAsia="Times New Roman" w:hAnsi="Gill Sans MT" w:cs="Arial"/>
          <w:color w:val="050505"/>
          <w:kern w:val="28"/>
          <w:lang w:eastAsia="en-GB"/>
          <w14:ligatures w14:val="standard"/>
          <w14:cntxtAlts/>
        </w:rPr>
      </w:pPr>
      <w:bookmarkStart w:id="0" w:name="_GoBack"/>
      <w:bookmarkEnd w:id="0"/>
    </w:p>
    <w:p w14:paraId="09488781" w14:textId="282CEDAA" w:rsidR="00DB62F8" w:rsidRPr="00266BAA" w:rsidRDefault="00DB62F8" w:rsidP="00266BAA">
      <w:pPr>
        <w:spacing w:after="0" w:line="240" w:lineRule="auto"/>
        <w:rPr>
          <w:rFonts w:ascii="Gill Sans MT" w:eastAsia="Times New Roman" w:hAnsi="Gill Sans MT" w:cs="Arial"/>
          <w:color w:val="050505"/>
          <w:kern w:val="28"/>
          <w:lang w:eastAsia="en-GB"/>
          <w14:ligatures w14:val="standard"/>
          <w14:cntxtAlts/>
        </w:rPr>
      </w:pPr>
      <w:r>
        <w:rPr>
          <w:rFonts w:ascii="Gill Sans MT" w:eastAsia="Times New Roman" w:hAnsi="Gill Sans MT" w:cs="Arial"/>
          <w:color w:val="050505"/>
          <w:kern w:val="28"/>
          <w:lang w:eastAsia="en-GB"/>
          <w14:ligatures w14:val="standard"/>
          <w14:cntxtAlts/>
        </w:rPr>
        <w:t xml:space="preserve">We are about to make a developmental leap forward and we need </w:t>
      </w:r>
      <w:r w:rsidR="00EA6511">
        <w:rPr>
          <w:rFonts w:ascii="Gill Sans MT" w:eastAsia="Times New Roman" w:hAnsi="Gill Sans MT" w:cs="Arial"/>
          <w:color w:val="050505"/>
          <w:kern w:val="28"/>
          <w:lang w:eastAsia="en-GB"/>
          <w14:ligatures w14:val="standard"/>
          <w14:cntxtAlts/>
        </w:rPr>
        <w:t xml:space="preserve">a </w:t>
      </w:r>
      <w:r w:rsidR="00FF314F">
        <w:rPr>
          <w:rFonts w:ascii="Gill Sans MT" w:eastAsia="Times New Roman" w:hAnsi="Gill Sans MT" w:cs="Arial"/>
          <w:color w:val="050505"/>
          <w:kern w:val="28"/>
          <w:lang w:eastAsia="en-GB"/>
          <w14:ligatures w14:val="standard"/>
          <w14:cntxtAlts/>
        </w:rPr>
        <w:t xml:space="preserve">truly </w:t>
      </w:r>
      <w:r w:rsidR="00EA6511">
        <w:rPr>
          <w:rFonts w:ascii="Gill Sans MT" w:eastAsia="Times New Roman" w:hAnsi="Gill Sans MT" w:cs="Arial"/>
          <w:color w:val="050505"/>
          <w:kern w:val="28"/>
          <w:lang w:eastAsia="en-GB"/>
          <w14:ligatures w14:val="standard"/>
          <w14:cntxtAlts/>
        </w:rPr>
        <w:t>great organiser</w:t>
      </w:r>
      <w:r>
        <w:rPr>
          <w:rFonts w:ascii="Gill Sans MT" w:eastAsia="Times New Roman" w:hAnsi="Gill Sans MT" w:cs="Arial"/>
          <w:color w:val="050505"/>
          <w:kern w:val="28"/>
          <w:lang w:eastAsia="en-GB"/>
          <w14:ligatures w14:val="standard"/>
          <w14:cntxtAlts/>
        </w:rPr>
        <w:t xml:space="preserve"> to help propel us: you will have a unique opportunity to </w:t>
      </w:r>
      <w:r w:rsidR="00EA6511">
        <w:rPr>
          <w:rFonts w:ascii="Gill Sans MT" w:eastAsia="Times New Roman" w:hAnsi="Gill Sans MT" w:cs="Arial"/>
          <w:color w:val="050505"/>
          <w:kern w:val="28"/>
          <w:lang w:eastAsia="en-GB"/>
          <w14:ligatures w14:val="standard"/>
          <w14:cntxtAlts/>
        </w:rPr>
        <w:t>help provide the senior team with structure, rhythm and process, as well as to</w:t>
      </w:r>
      <w:r>
        <w:rPr>
          <w:rFonts w:ascii="Gill Sans MT" w:eastAsia="Times New Roman" w:hAnsi="Gill Sans MT" w:cs="Arial"/>
          <w:color w:val="050505"/>
          <w:kern w:val="28"/>
          <w:lang w:eastAsia="en-GB"/>
          <w14:ligatures w14:val="standard"/>
          <w14:cntxtAlts/>
        </w:rPr>
        <w:t xml:space="preserve"> think your socks off in service of the reading revolution. </w:t>
      </w:r>
      <w:r w:rsidR="00FF314F">
        <w:rPr>
          <w:rFonts w:ascii="Gill Sans MT" w:eastAsia="Times New Roman" w:hAnsi="Gill Sans MT" w:cs="Arial"/>
          <w:color w:val="050505"/>
          <w:kern w:val="28"/>
          <w:lang w:eastAsia="en-GB"/>
          <w14:ligatures w14:val="standard"/>
          <w14:cntxtAlts/>
        </w:rPr>
        <w:t>You will be responsible for improving our existing executive and governance processes and for creating new system and processes which will flex with our developing organisation.</w:t>
      </w:r>
    </w:p>
    <w:p w14:paraId="0697FF41" w14:textId="77777777" w:rsidR="00266BAA" w:rsidRPr="00487E81" w:rsidRDefault="00266BAA" w:rsidP="00266BAA">
      <w:pPr>
        <w:spacing w:after="0" w:line="240" w:lineRule="auto"/>
        <w:ind w:left="720"/>
        <w:rPr>
          <w:rFonts w:ascii="Gill Sans MT" w:eastAsia="Times New Roman" w:hAnsi="Gill Sans MT" w:cs="Arial"/>
          <w:color w:val="050505"/>
          <w:kern w:val="28"/>
          <w:lang w:eastAsia="en-GB"/>
          <w14:ligatures w14:val="standard"/>
          <w14:cntxtAlts/>
        </w:rPr>
      </w:pPr>
    </w:p>
    <w:p w14:paraId="0FEB934C" w14:textId="77777777" w:rsidR="00C80153" w:rsidRPr="00487E81" w:rsidRDefault="00C80153" w:rsidP="00266BAA">
      <w:pPr>
        <w:spacing w:after="0" w:line="240" w:lineRule="auto"/>
        <w:ind w:left="720"/>
        <w:rPr>
          <w:rFonts w:ascii="Gill Sans MT" w:eastAsia="Times New Roman" w:hAnsi="Gill Sans MT" w:cs="Arial"/>
          <w:color w:val="050505"/>
          <w:kern w:val="28"/>
          <w:lang w:eastAsia="en-GB"/>
          <w14:ligatures w14:val="standard"/>
          <w14:cntxtAlts/>
        </w:rPr>
      </w:pPr>
    </w:p>
    <w:p w14:paraId="20784F7E" w14:textId="77777777" w:rsidR="00C80153" w:rsidRPr="000D255C" w:rsidRDefault="00C80153" w:rsidP="00C80153">
      <w:pPr>
        <w:pStyle w:val="NoSpacing"/>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What does The Reader have to offer you?</w:t>
      </w:r>
    </w:p>
    <w:p w14:paraId="5B7E89C6" w14:textId="77777777" w:rsidR="00C80153" w:rsidRPr="00266BAA" w:rsidRDefault="00C80153" w:rsidP="00266BAA">
      <w:pPr>
        <w:spacing w:after="0" w:line="240" w:lineRule="auto"/>
        <w:ind w:left="720"/>
        <w:rPr>
          <w:rFonts w:ascii="Gill Sans MT" w:eastAsia="Times New Roman" w:hAnsi="Gill Sans MT" w:cs="Arial"/>
          <w:color w:val="050505"/>
          <w:kern w:val="28"/>
          <w:lang w:eastAsia="en-GB"/>
          <w14:ligatures w14:val="standard"/>
          <w14:cntxtAlts/>
        </w:rPr>
      </w:pPr>
    </w:p>
    <w:p w14:paraId="102819F0" w14:textId="25258797" w:rsidR="00266BAA" w:rsidRPr="00266BAA" w:rsidRDefault="00FF314F" w:rsidP="00266BAA">
      <w:pPr>
        <w:spacing w:after="0" w:line="240" w:lineRule="auto"/>
        <w:rPr>
          <w:rFonts w:ascii="Gill Sans MT" w:eastAsia="Times New Roman" w:hAnsi="Gill Sans MT" w:cs="Arial"/>
          <w:b/>
          <w:color w:val="050505"/>
          <w:kern w:val="28"/>
          <w:lang w:eastAsia="en-GB"/>
          <w14:ligatures w14:val="standard"/>
          <w14:cntxtAlts/>
        </w:rPr>
      </w:pPr>
      <w:r>
        <w:rPr>
          <w:rFonts w:ascii="Gill Sans MT" w:eastAsia="Times New Roman" w:hAnsi="Gill Sans MT" w:cs="Arial"/>
          <w:color w:val="050505"/>
          <w:kern w:val="28"/>
          <w:lang w:eastAsia="en-GB"/>
          <w14:ligatures w14:val="standard"/>
          <w14:cntxtAlts/>
        </w:rPr>
        <w:t>Y</w:t>
      </w:r>
      <w:r w:rsidR="00266BAA" w:rsidRPr="00266BAA">
        <w:rPr>
          <w:rFonts w:ascii="Gill Sans MT" w:eastAsia="Times New Roman" w:hAnsi="Gill Sans MT" w:cs="Arial"/>
          <w:color w:val="050505"/>
          <w:kern w:val="28"/>
          <w:lang w:eastAsia="en-GB"/>
          <w14:ligatures w14:val="standard"/>
          <w14:cntxtAlts/>
        </w:rPr>
        <w:t>ou will have significant scope and freedom</w:t>
      </w:r>
      <w:r>
        <w:rPr>
          <w:rFonts w:ascii="Gill Sans MT" w:eastAsia="Times New Roman" w:hAnsi="Gill Sans MT" w:cs="Arial"/>
          <w:color w:val="050505"/>
          <w:kern w:val="28"/>
          <w:lang w:eastAsia="en-GB"/>
          <w14:ligatures w14:val="standard"/>
          <w14:cntxtAlts/>
        </w:rPr>
        <w:t xml:space="preserve"> in this role, as well as</w:t>
      </w:r>
      <w:r w:rsidR="00266BAA" w:rsidRPr="00266BAA">
        <w:rPr>
          <w:rFonts w:ascii="Gill Sans MT" w:eastAsia="Times New Roman" w:hAnsi="Gill Sans MT" w:cs="Arial"/>
          <w:color w:val="050505"/>
          <w:kern w:val="28"/>
          <w:lang w:eastAsia="en-GB"/>
          <w14:ligatures w14:val="standard"/>
          <w14:cntxtAlts/>
        </w:rPr>
        <w:t xml:space="preserve"> the responsibility of using the breadth of your experience to </w:t>
      </w:r>
      <w:r>
        <w:rPr>
          <w:rFonts w:ascii="Gill Sans MT" w:eastAsia="Times New Roman" w:hAnsi="Gill Sans MT" w:cs="Arial"/>
          <w:color w:val="050505"/>
          <w:kern w:val="28"/>
          <w:lang w:eastAsia="en-GB"/>
          <w14:ligatures w14:val="standard"/>
          <w14:cntxtAlts/>
        </w:rPr>
        <w:t>make things work well</w:t>
      </w:r>
      <w:r w:rsidR="00266BAA" w:rsidRPr="00266BAA">
        <w:rPr>
          <w:rFonts w:ascii="Gill Sans MT" w:eastAsia="Times New Roman" w:hAnsi="Gill Sans MT" w:cs="Arial"/>
          <w:b/>
          <w:color w:val="050505"/>
          <w:kern w:val="28"/>
          <w:lang w:eastAsia="en-GB"/>
          <w14:ligatures w14:val="standard"/>
          <w14:cntxtAlts/>
        </w:rPr>
        <w:t xml:space="preserve">. </w:t>
      </w:r>
      <w:r w:rsidR="00266BAA" w:rsidRPr="00266BAA">
        <w:rPr>
          <w:rFonts w:ascii="Gill Sans MT" w:eastAsia="Times New Roman" w:hAnsi="Gill Sans MT" w:cs="Arial"/>
          <w:color w:val="050505"/>
          <w:kern w:val="28"/>
          <w:lang w:eastAsia="en-GB"/>
          <w14:ligatures w14:val="standard"/>
          <w14:cntxtAlts/>
        </w:rPr>
        <w:t xml:space="preserve">Joining The Reader now is a chance to be part of a fast-paced and evolving organisation with lots of new developments in the pipeline. You will become part of making it all happen and you’ll be working with team of </w:t>
      </w:r>
      <w:r>
        <w:rPr>
          <w:rFonts w:ascii="Gill Sans MT" w:eastAsia="Times New Roman" w:hAnsi="Gill Sans MT" w:cs="Arial"/>
          <w:color w:val="050505"/>
          <w:kern w:val="28"/>
          <w:lang w:eastAsia="en-GB"/>
          <w14:ligatures w14:val="standard"/>
          <w14:cntxtAlts/>
        </w:rPr>
        <w:t>friendly, committed</w:t>
      </w:r>
      <w:r w:rsidR="00266BAA" w:rsidRPr="00266BAA">
        <w:rPr>
          <w:rFonts w:ascii="Gill Sans MT" w:eastAsia="Times New Roman" w:hAnsi="Gill Sans MT" w:cs="Arial"/>
          <w:color w:val="050505"/>
          <w:kern w:val="28"/>
          <w:lang w:eastAsia="en-GB"/>
          <w14:ligatures w14:val="standard"/>
          <w14:cntxtAlts/>
        </w:rPr>
        <w:t xml:space="preserve"> and talented people.</w:t>
      </w:r>
    </w:p>
    <w:p w14:paraId="6D77BDF0" w14:textId="77777777" w:rsidR="00266BAA" w:rsidRPr="00266BAA" w:rsidRDefault="00266BAA" w:rsidP="00266BAA">
      <w:pPr>
        <w:spacing w:after="0" w:line="240" w:lineRule="auto"/>
        <w:ind w:left="720"/>
        <w:rPr>
          <w:rFonts w:ascii="Gill Sans MT" w:eastAsia="Times New Roman" w:hAnsi="Gill Sans MT" w:cs="Arial"/>
          <w:color w:val="050505"/>
          <w:kern w:val="28"/>
          <w:lang w:eastAsia="en-GB"/>
          <w14:ligatures w14:val="standard"/>
          <w14:cntxtAlts/>
        </w:rPr>
      </w:pPr>
    </w:p>
    <w:p w14:paraId="25BE9168" w14:textId="53E220C7" w:rsidR="00266BAA" w:rsidRPr="00487E81" w:rsidRDefault="00266BAA" w:rsidP="00266BAA">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lastRenderedPageBreak/>
        <w:t>We read! All Reader staff have opportunities to read together regularly in the workplace</w:t>
      </w:r>
      <w:r w:rsidR="00FF314F">
        <w:rPr>
          <w:rFonts w:ascii="Gill Sans MT" w:eastAsia="Times New Roman" w:hAnsi="Gill Sans MT" w:cs="Arial"/>
          <w:color w:val="050505"/>
          <w:kern w:val="28"/>
          <w:lang w:eastAsia="en-GB"/>
          <w14:ligatures w14:val="standard"/>
          <w14:cntxtAlts/>
        </w:rPr>
        <w:t xml:space="preserve"> – if you’ve never experienced Shared Reading this won’t me</w:t>
      </w:r>
      <w:r w:rsidR="00132F21">
        <w:rPr>
          <w:rFonts w:ascii="Gill Sans MT" w:eastAsia="Times New Roman" w:hAnsi="Gill Sans MT" w:cs="Arial"/>
          <w:color w:val="050505"/>
          <w:kern w:val="28"/>
          <w:lang w:eastAsia="en-GB"/>
          <w14:ligatures w14:val="standard"/>
          <w14:cntxtAlts/>
        </w:rPr>
        <w:t>an much to you, but</w:t>
      </w:r>
      <w:r w:rsidR="00FF314F">
        <w:rPr>
          <w:rFonts w:ascii="Gill Sans MT" w:eastAsia="Times New Roman" w:hAnsi="Gill Sans MT" w:cs="Arial"/>
          <w:color w:val="050505"/>
          <w:kern w:val="28"/>
          <w:lang w:eastAsia="en-GB"/>
          <w14:ligatures w14:val="standard"/>
          <w14:cntxtAlts/>
        </w:rPr>
        <w:t xml:space="preserve"> when you do experience it you’ll see how reading together can help provide powerful downtime as well create strong bonds in a working team. Every workplace should have it!</w:t>
      </w:r>
    </w:p>
    <w:p w14:paraId="1B719AE4" w14:textId="77777777" w:rsidR="00C80153" w:rsidRPr="00487E81" w:rsidRDefault="00C80153" w:rsidP="00266BAA">
      <w:pPr>
        <w:spacing w:after="0" w:line="240" w:lineRule="auto"/>
        <w:rPr>
          <w:rFonts w:ascii="Gill Sans MT" w:eastAsia="Times New Roman" w:hAnsi="Gill Sans MT" w:cs="Arial"/>
          <w:color w:val="050505"/>
          <w:kern w:val="28"/>
          <w:lang w:eastAsia="en-GB"/>
          <w14:ligatures w14:val="standard"/>
          <w14:cntxtAlts/>
        </w:rPr>
      </w:pPr>
    </w:p>
    <w:p w14:paraId="63F4829E" w14:textId="2E1C7225" w:rsidR="00FD2FD4" w:rsidRPr="00487E81" w:rsidRDefault="00266BAA" w:rsidP="00266BAA">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The Reader is committed to personal </w:t>
      </w:r>
      <w:r w:rsidR="00FD2FD4" w:rsidRPr="00487E81">
        <w:rPr>
          <w:rFonts w:ascii="Gill Sans MT" w:eastAsia="Times New Roman" w:hAnsi="Gill Sans MT" w:cs="Arial"/>
          <w:color w:val="050505"/>
          <w:kern w:val="28"/>
          <w:lang w:eastAsia="en-GB"/>
          <w14:ligatures w14:val="standard"/>
          <w14:cntxtAlts/>
        </w:rPr>
        <w:t>and professional development</w:t>
      </w:r>
      <w:r w:rsidR="007B1D02" w:rsidRPr="00487E81">
        <w:rPr>
          <w:rFonts w:ascii="Gill Sans MT" w:eastAsia="Times New Roman" w:hAnsi="Gill Sans MT" w:cs="Arial"/>
          <w:color w:val="050505"/>
          <w:kern w:val="28"/>
          <w:lang w:eastAsia="en-GB"/>
          <w14:ligatures w14:val="standard"/>
          <w14:cntxtAlts/>
        </w:rPr>
        <w:t>.</w:t>
      </w:r>
      <w:r w:rsidR="006D62F7" w:rsidRPr="00487E81">
        <w:rPr>
          <w:rFonts w:ascii="Gill Sans MT" w:eastAsia="Times New Roman" w:hAnsi="Gill Sans MT" w:cs="Arial"/>
          <w:color w:val="050505"/>
          <w:kern w:val="28"/>
          <w:lang w:eastAsia="en-GB"/>
          <w14:ligatures w14:val="standard"/>
          <w14:cntxtAlts/>
        </w:rPr>
        <w:t xml:space="preserve"> </w:t>
      </w:r>
      <w:r w:rsidR="00FD2FD4" w:rsidRPr="00487E81">
        <w:rPr>
          <w:rFonts w:ascii="Gill Sans MT" w:eastAsia="Times New Roman" w:hAnsi="Gill Sans MT" w:cs="Arial"/>
          <w:color w:val="050505"/>
          <w:kern w:val="28"/>
          <w:lang w:eastAsia="en-GB"/>
          <w14:ligatures w14:val="standard"/>
          <w14:cntxtAlts/>
        </w:rPr>
        <w:t xml:space="preserve">Our staff </w:t>
      </w:r>
      <w:r w:rsidR="00555F11">
        <w:rPr>
          <w:rFonts w:ascii="Gill Sans MT" w:eastAsia="Times New Roman" w:hAnsi="Gill Sans MT" w:cs="Arial"/>
          <w:color w:val="050505"/>
          <w:kern w:val="28"/>
          <w:lang w:eastAsia="en-GB"/>
          <w14:ligatures w14:val="standard"/>
          <w14:cntxtAlts/>
        </w:rPr>
        <w:t>are</w:t>
      </w:r>
      <w:r w:rsidR="00FD2FD4" w:rsidRPr="00487E81">
        <w:rPr>
          <w:rFonts w:ascii="Gill Sans MT" w:eastAsia="Times New Roman" w:hAnsi="Gill Sans MT" w:cs="Arial"/>
          <w:color w:val="050505"/>
          <w:kern w:val="28"/>
          <w:lang w:eastAsia="en-GB"/>
          <w14:ligatures w14:val="standard"/>
          <w14:cntxtAlts/>
        </w:rPr>
        <w:t xml:space="preserve"> supported through an induction period, where procedures and policies are disseminated and expectations and values are shared.  New members of staff can exp</w:t>
      </w:r>
      <w:r w:rsidR="00EA6511">
        <w:rPr>
          <w:rFonts w:ascii="Gill Sans MT" w:eastAsia="Times New Roman" w:hAnsi="Gill Sans MT" w:cs="Arial"/>
          <w:color w:val="050505"/>
          <w:kern w:val="28"/>
          <w:lang w:eastAsia="en-GB"/>
          <w14:ligatures w14:val="standard"/>
          <w14:cntxtAlts/>
        </w:rPr>
        <w:t>ect a thorough introduction to T</w:t>
      </w:r>
      <w:r w:rsidR="00FD2FD4" w:rsidRPr="00487E81">
        <w:rPr>
          <w:rFonts w:ascii="Gill Sans MT" w:eastAsia="Times New Roman" w:hAnsi="Gill Sans MT" w:cs="Arial"/>
          <w:color w:val="050505"/>
          <w:kern w:val="28"/>
          <w:lang w:eastAsia="en-GB"/>
          <w14:ligatures w14:val="standard"/>
          <w14:cntxtAlts/>
        </w:rPr>
        <w:t xml:space="preserve">he </w:t>
      </w:r>
      <w:r w:rsidR="0001529F">
        <w:rPr>
          <w:rFonts w:ascii="Gill Sans MT" w:eastAsia="Times New Roman" w:hAnsi="Gill Sans MT" w:cs="Arial"/>
          <w:color w:val="050505"/>
          <w:kern w:val="28"/>
          <w:lang w:eastAsia="en-GB"/>
          <w14:ligatures w14:val="standard"/>
          <w14:cntxtAlts/>
        </w:rPr>
        <w:t>Reader</w:t>
      </w:r>
      <w:r w:rsidR="00FD2FD4" w:rsidRPr="00487E81">
        <w:rPr>
          <w:rFonts w:ascii="Gill Sans MT" w:eastAsia="Times New Roman" w:hAnsi="Gill Sans MT" w:cs="Arial"/>
          <w:color w:val="050505"/>
          <w:kern w:val="28"/>
          <w:lang w:eastAsia="en-GB"/>
          <w14:ligatures w14:val="standard"/>
          <w14:cntxtAlts/>
        </w:rPr>
        <w:t>, from the physical layout</w:t>
      </w:r>
      <w:r w:rsidR="00EA6511">
        <w:rPr>
          <w:rFonts w:ascii="Gill Sans MT" w:eastAsia="Times New Roman" w:hAnsi="Gill Sans MT" w:cs="Arial"/>
          <w:color w:val="050505"/>
          <w:kern w:val="28"/>
          <w:lang w:eastAsia="en-GB"/>
          <w14:ligatures w14:val="standard"/>
          <w14:cntxtAlts/>
        </w:rPr>
        <w:t xml:space="preserve"> of Head Office</w:t>
      </w:r>
      <w:r w:rsidR="00FD2FD4" w:rsidRPr="00487E81">
        <w:rPr>
          <w:rFonts w:ascii="Gill Sans MT" w:eastAsia="Times New Roman" w:hAnsi="Gill Sans MT" w:cs="Arial"/>
          <w:color w:val="050505"/>
          <w:kern w:val="28"/>
          <w:lang w:eastAsia="en-GB"/>
          <w14:ligatures w14:val="standard"/>
          <w14:cntxtAlts/>
        </w:rPr>
        <w:t>, to the staff team</w:t>
      </w:r>
      <w:r w:rsidR="00EA6511">
        <w:rPr>
          <w:rFonts w:ascii="Gill Sans MT" w:eastAsia="Times New Roman" w:hAnsi="Gill Sans MT" w:cs="Arial"/>
          <w:color w:val="050505"/>
          <w:kern w:val="28"/>
          <w:lang w:eastAsia="en-GB"/>
          <w14:ligatures w14:val="standard"/>
          <w14:cntxtAlts/>
        </w:rPr>
        <w:t>s</w:t>
      </w:r>
      <w:r w:rsidR="00FD2FD4" w:rsidRPr="00487E81">
        <w:rPr>
          <w:rFonts w:ascii="Gill Sans MT" w:eastAsia="Times New Roman" w:hAnsi="Gill Sans MT" w:cs="Arial"/>
          <w:color w:val="050505"/>
          <w:kern w:val="28"/>
          <w:lang w:eastAsia="en-GB"/>
          <w14:ligatures w14:val="standard"/>
          <w14:cntxtAlts/>
        </w:rPr>
        <w:t xml:space="preserve">, </w:t>
      </w:r>
      <w:r w:rsidR="00EA6511">
        <w:rPr>
          <w:rFonts w:ascii="Gill Sans MT" w:eastAsia="Times New Roman" w:hAnsi="Gill Sans MT" w:cs="Arial"/>
          <w:color w:val="050505"/>
          <w:kern w:val="28"/>
          <w:lang w:eastAsia="en-GB"/>
          <w14:ligatures w14:val="standard"/>
          <w14:cntxtAlts/>
        </w:rPr>
        <w:t>and Shared R</w:t>
      </w:r>
      <w:r w:rsidR="00FD2FD4" w:rsidRPr="00487E81">
        <w:rPr>
          <w:rFonts w:ascii="Gill Sans MT" w:eastAsia="Times New Roman" w:hAnsi="Gill Sans MT" w:cs="Arial"/>
          <w:color w:val="050505"/>
          <w:kern w:val="28"/>
          <w:lang w:eastAsia="en-GB"/>
          <w14:ligatures w14:val="standard"/>
          <w14:cntxtAlts/>
        </w:rPr>
        <w:t>eading groups</w:t>
      </w:r>
      <w:r w:rsidR="00EA6511">
        <w:rPr>
          <w:rFonts w:ascii="Gill Sans MT" w:eastAsia="Times New Roman" w:hAnsi="Gill Sans MT" w:cs="Arial"/>
          <w:color w:val="050505"/>
          <w:kern w:val="28"/>
          <w:lang w:eastAsia="en-GB"/>
          <w14:ligatures w14:val="standard"/>
          <w14:cntxtAlts/>
        </w:rPr>
        <w:t>,</w:t>
      </w:r>
      <w:r w:rsidR="00FD2FD4" w:rsidRPr="00487E81">
        <w:rPr>
          <w:rFonts w:ascii="Gill Sans MT" w:eastAsia="Times New Roman" w:hAnsi="Gill Sans MT" w:cs="Arial"/>
          <w:color w:val="050505"/>
          <w:kern w:val="28"/>
          <w:lang w:eastAsia="en-GB"/>
          <w14:ligatures w14:val="standard"/>
          <w14:cntxtAlts/>
        </w:rPr>
        <w:t xml:space="preserve"> as well as support in identifying</w:t>
      </w:r>
      <w:r w:rsidR="00EA6511">
        <w:rPr>
          <w:rFonts w:ascii="Gill Sans MT" w:eastAsia="Times New Roman" w:hAnsi="Gill Sans MT" w:cs="Arial"/>
          <w:color w:val="050505"/>
          <w:kern w:val="28"/>
          <w:lang w:eastAsia="en-GB"/>
          <w14:ligatures w14:val="standard"/>
          <w14:cntxtAlts/>
        </w:rPr>
        <w:t xml:space="preserve"> your own</w:t>
      </w:r>
      <w:r w:rsidR="00FD2FD4" w:rsidRPr="00487E81">
        <w:rPr>
          <w:rFonts w:ascii="Gill Sans MT" w:eastAsia="Times New Roman" w:hAnsi="Gill Sans MT" w:cs="Arial"/>
          <w:color w:val="050505"/>
          <w:kern w:val="28"/>
          <w:lang w:eastAsia="en-GB"/>
          <w14:ligatures w14:val="standard"/>
          <w14:cntxtAlts/>
        </w:rPr>
        <w:t xml:space="preserve"> training and development </w:t>
      </w:r>
      <w:r w:rsidR="00EA6511">
        <w:rPr>
          <w:rFonts w:ascii="Gill Sans MT" w:eastAsia="Times New Roman" w:hAnsi="Gill Sans MT" w:cs="Arial"/>
          <w:color w:val="050505"/>
          <w:kern w:val="28"/>
          <w:lang w:eastAsia="en-GB"/>
          <w14:ligatures w14:val="standard"/>
          <w14:cntxtAlts/>
        </w:rPr>
        <w:t xml:space="preserve">needs and </w:t>
      </w:r>
      <w:r w:rsidR="00FD2FD4" w:rsidRPr="00487E81">
        <w:rPr>
          <w:rFonts w:ascii="Gill Sans MT" w:eastAsia="Times New Roman" w:hAnsi="Gill Sans MT" w:cs="Arial"/>
          <w:color w:val="050505"/>
          <w:kern w:val="28"/>
          <w:lang w:eastAsia="en-GB"/>
          <w14:ligatures w14:val="standard"/>
          <w14:cntxtAlts/>
        </w:rPr>
        <w:t>opportunities.</w:t>
      </w:r>
    </w:p>
    <w:p w14:paraId="16EA0708" w14:textId="77777777" w:rsidR="00FD2FD4" w:rsidRPr="00487E81" w:rsidRDefault="00FD2FD4" w:rsidP="00266BAA">
      <w:pPr>
        <w:spacing w:after="0" w:line="240" w:lineRule="auto"/>
        <w:rPr>
          <w:rFonts w:ascii="Gill Sans MT" w:eastAsia="Times New Roman" w:hAnsi="Gill Sans MT" w:cs="Arial"/>
          <w:color w:val="050505"/>
          <w:kern w:val="28"/>
          <w:lang w:eastAsia="en-GB"/>
          <w14:ligatures w14:val="standard"/>
          <w14:cntxtAlts/>
        </w:rPr>
      </w:pPr>
    </w:p>
    <w:p w14:paraId="6A4D5B10" w14:textId="5156F648" w:rsidR="00FF314F" w:rsidRPr="00487E81" w:rsidRDefault="00FD2FD4" w:rsidP="00266BAA">
      <w:p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 xml:space="preserve">Mandatory training includes: Safeguarding, Equality &amp; Diversity, </w:t>
      </w:r>
      <w:r w:rsidR="006D62F7" w:rsidRPr="00487E81">
        <w:rPr>
          <w:rFonts w:ascii="Gill Sans MT" w:eastAsia="Times New Roman" w:hAnsi="Gill Sans MT" w:cs="Arial"/>
          <w:color w:val="050505"/>
          <w:kern w:val="28"/>
          <w:lang w:eastAsia="en-GB"/>
          <w14:ligatures w14:val="standard"/>
          <w14:cntxtAlts/>
        </w:rPr>
        <w:t>Dementia Awareness and of course</w:t>
      </w:r>
      <w:r w:rsidR="00FF314F">
        <w:rPr>
          <w:rFonts w:ascii="Gill Sans MT" w:eastAsia="Times New Roman" w:hAnsi="Gill Sans MT" w:cs="Arial"/>
          <w:color w:val="050505"/>
          <w:kern w:val="28"/>
          <w:lang w:eastAsia="en-GB"/>
          <w14:ligatures w14:val="standard"/>
          <w14:cntxtAlts/>
        </w:rPr>
        <w:t>,</w:t>
      </w:r>
      <w:r w:rsidR="006D62F7" w:rsidRPr="00487E81">
        <w:rPr>
          <w:rFonts w:ascii="Gill Sans MT" w:eastAsia="Times New Roman" w:hAnsi="Gill Sans MT" w:cs="Arial"/>
          <w:color w:val="050505"/>
          <w:kern w:val="28"/>
          <w:lang w:eastAsia="en-GB"/>
          <w14:ligatures w14:val="standard"/>
          <w14:cntxtAlts/>
        </w:rPr>
        <w:t xml:space="preserve"> our flagship Read to Lead</w:t>
      </w:r>
      <w:r w:rsidR="00FF314F">
        <w:rPr>
          <w:rFonts w:ascii="Gill Sans MT" w:eastAsia="Times New Roman" w:hAnsi="Gill Sans MT" w:cs="Arial"/>
          <w:color w:val="050505"/>
          <w:kern w:val="28"/>
          <w:lang w:eastAsia="en-GB"/>
          <w14:ligatures w14:val="standard"/>
          <w14:cntxtAlts/>
        </w:rPr>
        <w:t xml:space="preserve"> training for Share</w:t>
      </w:r>
      <w:r w:rsidR="00132F21">
        <w:rPr>
          <w:rFonts w:ascii="Gill Sans MT" w:eastAsia="Times New Roman" w:hAnsi="Gill Sans MT" w:cs="Arial"/>
          <w:color w:val="050505"/>
          <w:kern w:val="28"/>
          <w:lang w:eastAsia="en-GB"/>
          <w14:ligatures w14:val="standard"/>
          <w14:cntxtAlts/>
        </w:rPr>
        <w:t>d</w:t>
      </w:r>
      <w:r w:rsidR="00FF314F">
        <w:rPr>
          <w:rFonts w:ascii="Gill Sans MT" w:eastAsia="Times New Roman" w:hAnsi="Gill Sans MT" w:cs="Arial"/>
          <w:color w:val="050505"/>
          <w:kern w:val="28"/>
          <w:lang w:eastAsia="en-GB"/>
          <w14:ligatures w14:val="standard"/>
          <w14:cntxtAlts/>
        </w:rPr>
        <w:t xml:space="preserve"> Reading leaders.</w:t>
      </w:r>
    </w:p>
    <w:p w14:paraId="5D6220CC" w14:textId="77777777" w:rsidR="006D62F7" w:rsidRPr="00487E81" w:rsidRDefault="006D62F7" w:rsidP="00266BAA">
      <w:pPr>
        <w:spacing w:after="0" w:line="240" w:lineRule="auto"/>
        <w:rPr>
          <w:rFonts w:ascii="Gill Sans MT" w:eastAsia="Times New Roman" w:hAnsi="Gill Sans MT" w:cs="Arial"/>
          <w:color w:val="050505"/>
          <w:kern w:val="28"/>
          <w:lang w:eastAsia="en-GB"/>
          <w14:ligatures w14:val="standard"/>
          <w14:cntxtAlts/>
        </w:rPr>
      </w:pPr>
    </w:p>
    <w:p w14:paraId="635E500B" w14:textId="36AC89A7" w:rsidR="00FD2FD4" w:rsidRPr="00487E81" w:rsidRDefault="00FF314F" w:rsidP="00266BAA">
      <w:pPr>
        <w:spacing w:after="0" w:line="240" w:lineRule="auto"/>
        <w:rPr>
          <w:rFonts w:ascii="Gill Sans MT" w:eastAsia="Times New Roman" w:hAnsi="Gill Sans MT" w:cs="Arial"/>
          <w:color w:val="050505"/>
          <w:kern w:val="28"/>
          <w:lang w:eastAsia="en-GB"/>
          <w14:ligatures w14:val="standard"/>
          <w14:cntxtAlts/>
        </w:rPr>
      </w:pPr>
      <w:r>
        <w:rPr>
          <w:rFonts w:ascii="Gill Sans MT" w:eastAsia="Times New Roman" w:hAnsi="Gill Sans MT" w:cs="Arial"/>
          <w:color w:val="050505"/>
          <w:kern w:val="28"/>
          <w:lang w:eastAsia="en-GB"/>
          <w14:ligatures w14:val="standard"/>
          <w14:cntxtAlts/>
        </w:rPr>
        <w:t>Through our</w:t>
      </w:r>
      <w:r w:rsidR="006D62F7" w:rsidRPr="00487E81">
        <w:rPr>
          <w:rFonts w:ascii="Gill Sans MT" w:eastAsia="Times New Roman" w:hAnsi="Gill Sans MT" w:cs="Arial"/>
          <w:color w:val="050505"/>
          <w:kern w:val="28"/>
          <w:lang w:eastAsia="en-GB"/>
          <w14:ligatures w14:val="standard"/>
          <w14:cntxtAlts/>
        </w:rPr>
        <w:t xml:space="preserve"> </w:t>
      </w:r>
      <w:r w:rsidR="007B1D02" w:rsidRPr="00487E81">
        <w:rPr>
          <w:rFonts w:ascii="Gill Sans MT" w:eastAsia="Times New Roman" w:hAnsi="Gill Sans MT" w:cs="Arial"/>
          <w:color w:val="050505"/>
          <w:kern w:val="28"/>
          <w:lang w:eastAsia="en-GB"/>
          <w14:ligatures w14:val="standard"/>
          <w14:cntxtAlts/>
        </w:rPr>
        <w:t xml:space="preserve">Personal and </w:t>
      </w:r>
      <w:r w:rsidR="006D62F7" w:rsidRPr="00487E81">
        <w:rPr>
          <w:rFonts w:ascii="Gill Sans MT" w:eastAsia="Times New Roman" w:hAnsi="Gill Sans MT" w:cs="Arial"/>
          <w:color w:val="050505"/>
          <w:kern w:val="28"/>
          <w:lang w:eastAsia="en-GB"/>
          <w14:ligatures w14:val="standard"/>
          <w14:cntxtAlts/>
        </w:rPr>
        <w:t>Professional Development</w:t>
      </w:r>
      <w:r w:rsidR="007B1D02" w:rsidRPr="00487E81">
        <w:rPr>
          <w:rFonts w:ascii="Gill Sans MT" w:eastAsia="Times New Roman" w:hAnsi="Gill Sans MT" w:cs="Arial"/>
          <w:color w:val="050505"/>
          <w:kern w:val="28"/>
          <w:lang w:eastAsia="en-GB"/>
          <w14:ligatures w14:val="standard"/>
          <w14:cntxtAlts/>
        </w:rPr>
        <w:t xml:space="preserve"> process </w:t>
      </w:r>
      <w:r>
        <w:rPr>
          <w:rFonts w:ascii="Gill Sans MT" w:eastAsia="Times New Roman" w:hAnsi="Gill Sans MT" w:cs="Arial"/>
          <w:color w:val="050505"/>
          <w:kern w:val="28"/>
          <w:lang w:eastAsia="en-GB"/>
          <w14:ligatures w14:val="standard"/>
          <w14:cntxtAlts/>
        </w:rPr>
        <w:t xml:space="preserve">(currently under review) </w:t>
      </w:r>
      <w:r w:rsidR="007B1D02" w:rsidRPr="00487E81">
        <w:rPr>
          <w:rFonts w:ascii="Gill Sans MT" w:eastAsia="Times New Roman" w:hAnsi="Gill Sans MT" w:cs="Arial"/>
          <w:color w:val="050505"/>
          <w:kern w:val="28"/>
          <w:lang w:eastAsia="en-GB"/>
          <w14:ligatures w14:val="standard"/>
          <w14:cntxtAlts/>
        </w:rPr>
        <w:t xml:space="preserve">you will meet with your manager regularly and have the opportunity to agree your objectives for the year, discuss your learning, your hopes and dreams and the challenges you face.  </w:t>
      </w:r>
    </w:p>
    <w:p w14:paraId="3431935C" w14:textId="4B04E762" w:rsidR="00FD2FD4" w:rsidRDefault="00FD2FD4" w:rsidP="00266BAA">
      <w:pPr>
        <w:spacing w:after="0" w:line="240" w:lineRule="auto"/>
        <w:rPr>
          <w:rFonts w:ascii="Gill Sans MT" w:eastAsia="Times New Roman" w:hAnsi="Gill Sans MT" w:cs="Arial"/>
          <w:color w:val="050505"/>
          <w:kern w:val="28"/>
          <w:lang w:eastAsia="en-GB"/>
          <w14:ligatures w14:val="standard"/>
          <w14:cntxtAlts/>
        </w:rPr>
      </w:pPr>
    </w:p>
    <w:p w14:paraId="162D7B90" w14:textId="77777777" w:rsidR="00B538C5" w:rsidRPr="00487E81" w:rsidRDefault="00B538C5" w:rsidP="00266BAA">
      <w:pPr>
        <w:spacing w:after="0" w:line="240" w:lineRule="auto"/>
        <w:rPr>
          <w:rFonts w:ascii="Gill Sans MT" w:eastAsia="Times New Roman" w:hAnsi="Gill Sans MT" w:cs="Arial"/>
          <w:color w:val="050505"/>
          <w:kern w:val="28"/>
          <w:lang w:eastAsia="en-GB"/>
          <w14:ligatures w14:val="standard"/>
          <w14:cntxtAlts/>
        </w:rPr>
      </w:pPr>
    </w:p>
    <w:p w14:paraId="22A018ED" w14:textId="426A5CFB" w:rsidR="007B1D02" w:rsidRPr="000D255C" w:rsidRDefault="007B1D02" w:rsidP="007B1D02">
      <w:pPr>
        <w:rPr>
          <w:rFonts w:ascii="Gill Sans MT" w:hAnsi="Gill Sans MT"/>
          <w:b/>
          <w:sz w:val="24"/>
          <w:szCs w:val="24"/>
        </w:rPr>
      </w:pPr>
      <w:r w:rsidRPr="000D255C">
        <w:rPr>
          <w:rFonts w:ascii="Gill Sans MT" w:hAnsi="Gill Sans MT"/>
          <w:b/>
          <w:sz w:val="24"/>
          <w:szCs w:val="24"/>
        </w:rPr>
        <w:t xml:space="preserve">There are many other benefits to working at the </w:t>
      </w:r>
      <w:r w:rsidR="0001529F" w:rsidRPr="000D255C">
        <w:rPr>
          <w:rFonts w:ascii="Gill Sans MT" w:hAnsi="Gill Sans MT"/>
          <w:b/>
          <w:sz w:val="24"/>
          <w:szCs w:val="24"/>
        </w:rPr>
        <w:t>Reader</w:t>
      </w:r>
      <w:r w:rsidRPr="000D255C">
        <w:rPr>
          <w:rFonts w:ascii="Gill Sans MT" w:hAnsi="Gill Sans MT"/>
          <w:b/>
          <w:sz w:val="24"/>
          <w:szCs w:val="24"/>
        </w:rPr>
        <w:t>, including:</w:t>
      </w:r>
    </w:p>
    <w:p w14:paraId="7778644E" w14:textId="7C25D3A4" w:rsidR="007B1D02" w:rsidRPr="00487E81" w:rsidRDefault="003917BD" w:rsidP="003917BD">
      <w:pPr>
        <w:pStyle w:val="ListParagraph"/>
        <w:numPr>
          <w:ilvl w:val="0"/>
          <w:numId w:val="2"/>
        </w:num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Annual Leave – a generous holiday allowance of 30 days per year plus bank holidays.</w:t>
      </w:r>
    </w:p>
    <w:p w14:paraId="77F48F2E" w14:textId="5E032913" w:rsidR="003917BD" w:rsidRPr="00487E81" w:rsidRDefault="003917BD" w:rsidP="003917BD">
      <w:pPr>
        <w:pStyle w:val="ListParagraph"/>
        <w:numPr>
          <w:ilvl w:val="0"/>
          <w:numId w:val="2"/>
        </w:num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Flexible Working policies</w:t>
      </w:r>
    </w:p>
    <w:p w14:paraId="52353370" w14:textId="050B5788" w:rsidR="003917BD" w:rsidRPr="00487E81" w:rsidRDefault="003917BD" w:rsidP="003917BD">
      <w:pPr>
        <w:pStyle w:val="ListParagraph"/>
        <w:numPr>
          <w:ilvl w:val="0"/>
          <w:numId w:val="2"/>
        </w:num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Occupational pension scheme</w:t>
      </w:r>
    </w:p>
    <w:p w14:paraId="3A4BB27E" w14:textId="1B397AB4" w:rsidR="003917BD" w:rsidRPr="00487E81" w:rsidRDefault="003917BD" w:rsidP="003917BD">
      <w:pPr>
        <w:pStyle w:val="ListParagraph"/>
        <w:numPr>
          <w:ilvl w:val="0"/>
          <w:numId w:val="2"/>
        </w:num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Childcare voucher scheme</w:t>
      </w:r>
    </w:p>
    <w:p w14:paraId="1F29A206" w14:textId="1C37F8BE" w:rsidR="003917BD" w:rsidRPr="00487E81" w:rsidRDefault="003917BD" w:rsidP="003917BD">
      <w:pPr>
        <w:pStyle w:val="ListParagraph"/>
        <w:numPr>
          <w:ilvl w:val="0"/>
          <w:numId w:val="2"/>
        </w:num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Cycle to work scheme</w:t>
      </w:r>
    </w:p>
    <w:p w14:paraId="6FD36789" w14:textId="1C1900F6" w:rsidR="003917BD" w:rsidRPr="00487E81" w:rsidRDefault="003917BD" w:rsidP="003917BD">
      <w:pPr>
        <w:pStyle w:val="ListParagraph"/>
        <w:numPr>
          <w:ilvl w:val="0"/>
          <w:numId w:val="2"/>
        </w:num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Occupational Sick Pay scheme</w:t>
      </w:r>
    </w:p>
    <w:p w14:paraId="2A4E622C" w14:textId="0646A215" w:rsidR="003917BD" w:rsidRPr="00487E81" w:rsidRDefault="003917BD" w:rsidP="003917BD">
      <w:pPr>
        <w:pStyle w:val="ListParagraph"/>
        <w:numPr>
          <w:ilvl w:val="0"/>
          <w:numId w:val="2"/>
        </w:num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Free on-site parking</w:t>
      </w:r>
    </w:p>
    <w:p w14:paraId="5FB8F5E9" w14:textId="55BEC974" w:rsidR="003917BD" w:rsidRPr="00487E81" w:rsidRDefault="003917BD" w:rsidP="003917BD">
      <w:pPr>
        <w:pStyle w:val="ListParagraph"/>
        <w:numPr>
          <w:ilvl w:val="0"/>
          <w:numId w:val="2"/>
        </w:num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Walking meetings</w:t>
      </w:r>
    </w:p>
    <w:p w14:paraId="60ACF267" w14:textId="77777777" w:rsidR="007B1D02" w:rsidRPr="00487E81" w:rsidRDefault="007B1D02" w:rsidP="00266BAA">
      <w:pPr>
        <w:spacing w:after="0" w:line="240" w:lineRule="auto"/>
        <w:rPr>
          <w:rFonts w:ascii="Gill Sans MT" w:eastAsia="Times New Roman" w:hAnsi="Gill Sans MT" w:cs="Arial"/>
          <w:color w:val="050505"/>
          <w:kern w:val="28"/>
          <w:lang w:eastAsia="en-GB"/>
          <w14:ligatures w14:val="standard"/>
          <w14:cntxtAlts/>
        </w:rPr>
      </w:pPr>
    </w:p>
    <w:p w14:paraId="0D429BA2" w14:textId="2E39952B" w:rsidR="00266BAA" w:rsidRPr="00487E81" w:rsidRDefault="00266BAA" w:rsidP="00500BF9">
      <w:pPr>
        <w:spacing w:after="0" w:line="240" w:lineRule="auto"/>
        <w:rPr>
          <w:rFonts w:ascii="Gill Sans MT" w:hAnsi="Gill Sans MT"/>
        </w:rPr>
      </w:pPr>
      <w:r w:rsidRPr="00266BAA">
        <w:rPr>
          <w:rFonts w:ascii="Gill Sans MT" w:eastAsia="Times New Roman" w:hAnsi="Gill Sans MT" w:cs="Arial"/>
          <w:color w:val="050505"/>
          <w:kern w:val="28"/>
          <w:lang w:eastAsia="en-GB"/>
          <w14:ligatures w14:val="standard"/>
          <w14:cntxtAlts/>
        </w:rPr>
        <w:t xml:space="preserve"> </w:t>
      </w:r>
    </w:p>
    <w:p w14:paraId="2B8CF446" w14:textId="3896E152" w:rsidR="00266BAA" w:rsidRPr="000D255C" w:rsidRDefault="003917BD">
      <w:pPr>
        <w:rPr>
          <w:rFonts w:ascii="Gill Sans MT" w:hAnsi="Gill Sans MT"/>
          <w:b/>
          <w:sz w:val="24"/>
          <w:szCs w:val="24"/>
        </w:rPr>
      </w:pPr>
      <w:r w:rsidRPr="000D255C">
        <w:rPr>
          <w:rFonts w:ascii="Gill Sans MT" w:hAnsi="Gill Sans MT"/>
          <w:b/>
          <w:sz w:val="24"/>
          <w:szCs w:val="24"/>
        </w:rPr>
        <w:t>Location</w:t>
      </w:r>
    </w:p>
    <w:p w14:paraId="5EC4A265" w14:textId="63A76514" w:rsidR="003917BD" w:rsidRPr="00487E81" w:rsidRDefault="003917BD">
      <w:pPr>
        <w:rPr>
          <w:rFonts w:ascii="Gill Sans MT" w:hAnsi="Gill Sans MT"/>
        </w:rPr>
      </w:pPr>
      <w:r w:rsidRPr="00487E81">
        <w:rPr>
          <w:rFonts w:ascii="Gill Sans MT" w:hAnsi="Gill Sans MT"/>
        </w:rPr>
        <w:t>We are situated in an excellent location within one of the most</w:t>
      </w:r>
      <w:r w:rsidR="008E2CEC" w:rsidRPr="00487E81">
        <w:rPr>
          <w:rFonts w:ascii="Gill Sans MT" w:hAnsi="Gill Sans MT"/>
        </w:rPr>
        <w:t xml:space="preserve"> beautiful parks in Liverpool.  Our location offers a unique blend of city, suburbs and green space allowing you to benefit from the urban and rural surroundings – the best of both worlds.</w:t>
      </w:r>
    </w:p>
    <w:p w14:paraId="1D608A07" w14:textId="7CBBA453" w:rsidR="008E2CEC" w:rsidRPr="00487E81" w:rsidRDefault="008E2CEC" w:rsidP="008E2CEC">
      <w:pPr>
        <w:pStyle w:val="ListParagraph"/>
        <w:numPr>
          <w:ilvl w:val="0"/>
          <w:numId w:val="3"/>
        </w:numPr>
        <w:rPr>
          <w:rFonts w:ascii="Gill Sans MT" w:hAnsi="Gill Sans MT"/>
        </w:rPr>
      </w:pPr>
      <w:r w:rsidRPr="00487E81">
        <w:rPr>
          <w:rFonts w:ascii="Gill Sans MT" w:hAnsi="Gill Sans MT"/>
        </w:rPr>
        <w:t>Directly situated in a beautiful park - provides the opportunity for walking meetings which generates creativity within our staff</w:t>
      </w:r>
    </w:p>
    <w:p w14:paraId="562FA437" w14:textId="561B5EC1" w:rsidR="008E2CEC" w:rsidRPr="00487E81" w:rsidRDefault="008E2CEC" w:rsidP="008E2CEC">
      <w:pPr>
        <w:pStyle w:val="ListParagraph"/>
        <w:numPr>
          <w:ilvl w:val="0"/>
          <w:numId w:val="3"/>
        </w:numPr>
        <w:rPr>
          <w:rFonts w:ascii="Gill Sans MT" w:hAnsi="Gill Sans MT"/>
        </w:rPr>
      </w:pPr>
      <w:r w:rsidRPr="00487E81">
        <w:rPr>
          <w:rFonts w:ascii="Gill Sans MT" w:hAnsi="Gill Sans MT"/>
        </w:rPr>
        <w:t>Liverpool C</w:t>
      </w:r>
      <w:r w:rsidR="00DF7B6C">
        <w:rPr>
          <w:rFonts w:ascii="Gill Sans MT" w:hAnsi="Gill Sans MT"/>
        </w:rPr>
        <w:t>ity Centre is just 5 miles away and</w:t>
      </w:r>
      <w:r w:rsidR="0001529F">
        <w:rPr>
          <w:rFonts w:ascii="Gill Sans MT" w:hAnsi="Gill Sans MT"/>
        </w:rPr>
        <w:t xml:space="preserve"> </w:t>
      </w:r>
      <w:r w:rsidRPr="00487E81">
        <w:rPr>
          <w:rFonts w:ascii="Gill Sans MT" w:hAnsi="Gill Sans MT"/>
        </w:rPr>
        <w:t>John Lennon Airport is just 15 minutes away by car</w:t>
      </w:r>
      <w:r w:rsidR="0001529F">
        <w:rPr>
          <w:rFonts w:ascii="Gill Sans MT" w:hAnsi="Gill Sans MT"/>
        </w:rPr>
        <w:t xml:space="preserve">. </w:t>
      </w:r>
    </w:p>
    <w:p w14:paraId="459BF5E5" w14:textId="45826D3E" w:rsidR="008E2CEC" w:rsidRPr="00487E81" w:rsidRDefault="008E2CEC" w:rsidP="008E2CEC">
      <w:pPr>
        <w:pStyle w:val="ListParagraph"/>
        <w:numPr>
          <w:ilvl w:val="0"/>
          <w:numId w:val="3"/>
        </w:numPr>
        <w:rPr>
          <w:rFonts w:ascii="Gill Sans MT" w:hAnsi="Gill Sans MT"/>
        </w:rPr>
      </w:pPr>
      <w:r w:rsidRPr="00487E81">
        <w:rPr>
          <w:rFonts w:ascii="Gill Sans MT" w:hAnsi="Gill Sans MT"/>
        </w:rPr>
        <w:t>The park is easily accessible via the major motorway networks of the M57, M62 and is well served by public transport (bus and train networks)</w:t>
      </w:r>
      <w:r w:rsidR="0001529F">
        <w:rPr>
          <w:rFonts w:ascii="Gill Sans MT" w:hAnsi="Gill Sans MT"/>
        </w:rPr>
        <w:t>.  Regular trains run from Liverpool South Parkway to Manchester on a journey that takes just over 30 minutes.</w:t>
      </w:r>
    </w:p>
    <w:p w14:paraId="1060122B" w14:textId="1A2CFB84" w:rsidR="008E2CEC" w:rsidRPr="00487E81" w:rsidRDefault="00FF314F" w:rsidP="008E2CEC">
      <w:pPr>
        <w:pStyle w:val="ListParagraph"/>
        <w:numPr>
          <w:ilvl w:val="0"/>
          <w:numId w:val="3"/>
        </w:numPr>
        <w:rPr>
          <w:rFonts w:ascii="Gill Sans MT" w:hAnsi="Gill Sans MT"/>
        </w:rPr>
      </w:pPr>
      <w:r>
        <w:rPr>
          <w:rFonts w:ascii="Gill Sans MT" w:hAnsi="Gill Sans MT"/>
        </w:rPr>
        <w:t>There are</w:t>
      </w:r>
      <w:r w:rsidR="008E2CEC" w:rsidRPr="00487E81">
        <w:rPr>
          <w:rFonts w:ascii="Gill Sans MT" w:hAnsi="Gill Sans MT"/>
        </w:rPr>
        <w:t xml:space="preserve"> excellent shopping, restaurants, bars and leisure facilities </w:t>
      </w:r>
      <w:r w:rsidR="008A5FE0" w:rsidRPr="00487E81">
        <w:rPr>
          <w:rFonts w:ascii="Gill Sans MT" w:hAnsi="Gill Sans MT"/>
        </w:rPr>
        <w:t>within walking distance of the park</w:t>
      </w:r>
    </w:p>
    <w:p w14:paraId="40B9D853" w14:textId="532D48B4" w:rsidR="00DF7B6C" w:rsidRDefault="008A5FE0" w:rsidP="008E2CEC">
      <w:pPr>
        <w:pStyle w:val="ListParagraph"/>
        <w:numPr>
          <w:ilvl w:val="0"/>
          <w:numId w:val="3"/>
        </w:numPr>
        <w:rPr>
          <w:rFonts w:ascii="Gill Sans MT" w:hAnsi="Gill Sans MT"/>
        </w:rPr>
      </w:pPr>
      <w:r w:rsidRPr="00487E81">
        <w:rPr>
          <w:rFonts w:ascii="Gill Sans MT" w:hAnsi="Gill Sans MT"/>
        </w:rPr>
        <w:t xml:space="preserve">Liverpool is a culturally </w:t>
      </w:r>
      <w:r w:rsidR="00FF314F">
        <w:rPr>
          <w:rFonts w:ascii="Gill Sans MT" w:hAnsi="Gill Sans MT"/>
        </w:rPr>
        <w:t>diverse city that offers a wide-</w:t>
      </w:r>
      <w:r w:rsidRPr="00487E81">
        <w:rPr>
          <w:rFonts w:ascii="Gill Sans MT" w:hAnsi="Gill Sans MT"/>
        </w:rPr>
        <w:t>ranging programme of cultural events throughout the year</w:t>
      </w:r>
      <w:r w:rsidR="00DF7B6C">
        <w:rPr>
          <w:rFonts w:ascii="Gill Sans MT" w:hAnsi="Gill Sans MT"/>
        </w:rPr>
        <w:t>.  2018 is a special year for Liverpool as it commences its European Capital of Culture anniversary celebration.  An exciting and ambitious programme of events will place Liverpool at the heart of the UK’s cultural scene.</w:t>
      </w:r>
    </w:p>
    <w:p w14:paraId="6ACE071D" w14:textId="40CA5900" w:rsidR="00266BAA" w:rsidRPr="00487E81" w:rsidRDefault="008A5FE0" w:rsidP="009C4F27">
      <w:pPr>
        <w:pStyle w:val="ListParagraph"/>
        <w:numPr>
          <w:ilvl w:val="0"/>
          <w:numId w:val="3"/>
        </w:numPr>
        <w:rPr>
          <w:rFonts w:ascii="Gill Sans MT" w:hAnsi="Gill Sans MT"/>
        </w:rPr>
      </w:pPr>
      <w:r w:rsidRPr="00487E81">
        <w:rPr>
          <w:rFonts w:ascii="Gill Sans MT" w:hAnsi="Gill Sans MT"/>
        </w:rPr>
        <w:lastRenderedPageBreak/>
        <w:t xml:space="preserve">Within Liverpool and its surrounding </w:t>
      </w:r>
      <w:r w:rsidR="004758E8" w:rsidRPr="00487E81">
        <w:rPr>
          <w:rFonts w:ascii="Gill Sans MT" w:hAnsi="Gill Sans MT"/>
        </w:rPr>
        <w:t>area,</w:t>
      </w:r>
      <w:r w:rsidRPr="00487E81">
        <w:rPr>
          <w:rFonts w:ascii="Gill Sans MT" w:hAnsi="Gill Sans MT"/>
        </w:rPr>
        <w:t xml:space="preserve"> you can find all of the following; city, countryside, beaches, promenades, rivers &amp; canals, culture and arts and all of the </w:t>
      </w:r>
      <w:r w:rsidR="0062692A" w:rsidRPr="00487E81">
        <w:rPr>
          <w:rFonts w:ascii="Gill Sans MT" w:hAnsi="Gill Sans MT"/>
        </w:rPr>
        <w:t xml:space="preserve">associated </w:t>
      </w:r>
      <w:r w:rsidRPr="00487E81">
        <w:rPr>
          <w:rFonts w:ascii="Gill Sans MT" w:hAnsi="Gill Sans MT"/>
        </w:rPr>
        <w:t xml:space="preserve">activities </w:t>
      </w:r>
      <w:r w:rsidR="0062692A" w:rsidRPr="00487E81">
        <w:rPr>
          <w:rFonts w:ascii="Gill Sans MT" w:hAnsi="Gill Sans MT"/>
        </w:rPr>
        <w:t>that you would expect to find in such environments</w:t>
      </w:r>
    </w:p>
    <w:p w14:paraId="539F45D9" w14:textId="77777777" w:rsidR="0062692A" w:rsidRPr="00487E81" w:rsidRDefault="0062692A" w:rsidP="0062692A">
      <w:pPr>
        <w:spacing w:after="0" w:line="240" w:lineRule="auto"/>
        <w:rPr>
          <w:rFonts w:ascii="Gill Sans MT" w:eastAsia="Times New Roman" w:hAnsi="Gill Sans MT" w:cs="Arial"/>
          <w:color w:val="050505"/>
          <w:kern w:val="28"/>
          <w:lang w:eastAsia="en-GB"/>
          <w14:ligatures w14:val="standard"/>
          <w14:cntxtAlts/>
        </w:rPr>
      </w:pPr>
    </w:p>
    <w:p w14:paraId="4BC24EDA" w14:textId="217BDB94" w:rsidR="00E87975" w:rsidRPr="000D255C" w:rsidRDefault="00650D75">
      <w:pPr>
        <w:rPr>
          <w:rFonts w:ascii="Gill Sans MT" w:hAnsi="Gill Sans MT"/>
          <w:b/>
          <w:sz w:val="24"/>
          <w:szCs w:val="24"/>
        </w:rPr>
      </w:pPr>
      <w:r w:rsidRPr="000D255C">
        <w:rPr>
          <w:rFonts w:ascii="Gill Sans MT" w:hAnsi="Gill Sans MT"/>
          <w:b/>
          <w:sz w:val="24"/>
          <w:szCs w:val="24"/>
        </w:rPr>
        <w:t xml:space="preserve">What </w:t>
      </w:r>
      <w:r w:rsidR="00487E81" w:rsidRPr="000D255C">
        <w:rPr>
          <w:rFonts w:ascii="Gill Sans MT" w:hAnsi="Gill Sans MT"/>
          <w:b/>
          <w:sz w:val="24"/>
          <w:szCs w:val="24"/>
        </w:rPr>
        <w:t>our</w:t>
      </w:r>
      <w:r w:rsidRPr="000D255C">
        <w:rPr>
          <w:rFonts w:ascii="Gill Sans MT" w:hAnsi="Gill Sans MT"/>
          <w:b/>
          <w:sz w:val="24"/>
          <w:szCs w:val="24"/>
        </w:rPr>
        <w:t xml:space="preserve"> staff say </w:t>
      </w:r>
    </w:p>
    <w:p w14:paraId="3EC8074A" w14:textId="77777777" w:rsidR="00071D40" w:rsidRPr="00487E81" w:rsidRDefault="00071D40" w:rsidP="00071D40">
      <w:pPr>
        <w:rPr>
          <w:rFonts w:ascii="Gill Sans MT" w:hAnsi="Gill Sans MT"/>
          <w:i/>
        </w:rPr>
      </w:pPr>
      <w:r w:rsidRPr="00487E81">
        <w:rPr>
          <w:rFonts w:ascii="Gill Sans MT" w:hAnsi="Gill Sans MT"/>
          <w:i/>
        </w:rPr>
        <w:t xml:space="preserve">“The Reader is the most demanding place I’ve ever worked, but also the most rewarding, the most fun, and the most flexible”  </w:t>
      </w:r>
    </w:p>
    <w:p w14:paraId="305EC1E4" w14:textId="77777777" w:rsidR="007D7F8A" w:rsidRPr="00487E81" w:rsidRDefault="007D7F8A" w:rsidP="00071D40">
      <w:pPr>
        <w:rPr>
          <w:rFonts w:ascii="Gill Sans MT" w:hAnsi="Gill Sans MT"/>
        </w:rPr>
      </w:pPr>
    </w:p>
    <w:p w14:paraId="1ACC8876" w14:textId="77777777" w:rsidR="00071D40" w:rsidRPr="00487E81" w:rsidRDefault="00071D40" w:rsidP="00071D40">
      <w:pPr>
        <w:rPr>
          <w:rFonts w:ascii="Gill Sans MT" w:hAnsi="Gill Sans MT"/>
        </w:rPr>
      </w:pPr>
      <w:r w:rsidRPr="00487E81">
        <w:rPr>
          <w:rFonts w:ascii="Gill Sans MT" w:hAnsi="Gill Sans MT"/>
        </w:rPr>
        <w:t xml:space="preserve">“I like that I have a clear route for personal growth, development and progression. My manager works closely with me to identify my skills and passions and we work together to set out a number of strategies to help me reach my goals.”  </w:t>
      </w:r>
    </w:p>
    <w:p w14:paraId="7C32892F" w14:textId="77777777" w:rsidR="00071D40" w:rsidRPr="00487E81" w:rsidRDefault="00071D40" w:rsidP="00071D40">
      <w:pPr>
        <w:rPr>
          <w:rFonts w:ascii="Gill Sans MT" w:hAnsi="Gill Sans MT"/>
        </w:rPr>
      </w:pPr>
    </w:p>
    <w:p w14:paraId="339BE3E5" w14:textId="77777777" w:rsidR="00071D40" w:rsidRPr="00487E81" w:rsidRDefault="00071D40" w:rsidP="00071D40">
      <w:pPr>
        <w:rPr>
          <w:rFonts w:ascii="Gill Sans MT" w:hAnsi="Gill Sans MT"/>
          <w:i/>
        </w:rPr>
      </w:pPr>
      <w:r w:rsidRPr="00487E81">
        <w:rPr>
          <w:rFonts w:ascii="Gill Sans MT" w:hAnsi="Gill Sans MT"/>
          <w:i/>
        </w:rPr>
        <w:t xml:space="preserve">“The Reader acknowledges that everybody has different styles of working, and we are encouraged to find what is best for us in order to get our job done to the absolute best of our ability.’  </w:t>
      </w:r>
    </w:p>
    <w:p w14:paraId="39C5BB39" w14:textId="77777777" w:rsidR="00071D40" w:rsidRPr="00487E81" w:rsidRDefault="00071D40" w:rsidP="00071D40">
      <w:pPr>
        <w:rPr>
          <w:rFonts w:ascii="Gill Sans MT" w:hAnsi="Gill Sans MT"/>
          <w:i/>
        </w:rPr>
      </w:pPr>
    </w:p>
    <w:p w14:paraId="276C4A68" w14:textId="478C3B5A" w:rsidR="00A600F6" w:rsidRDefault="00071D40" w:rsidP="00071D40">
      <w:pPr>
        <w:rPr>
          <w:rFonts w:ascii="Gill Sans MT" w:hAnsi="Gill Sans MT"/>
        </w:rPr>
      </w:pPr>
      <w:r w:rsidRPr="00487E81">
        <w:rPr>
          <w:rFonts w:ascii="Gill Sans MT" w:hAnsi="Gill Sans MT"/>
        </w:rPr>
        <w:t>‘I’ve never worked in a place that cares so much about the work they do. From finance to project workers we all are working towards a common aim –</w:t>
      </w:r>
      <w:r w:rsidR="00A600F6">
        <w:rPr>
          <w:rFonts w:ascii="Gill Sans MT" w:hAnsi="Gill Sans MT"/>
        </w:rPr>
        <w:t xml:space="preserve"> to build a reading revolution.</w:t>
      </w:r>
    </w:p>
    <w:p w14:paraId="69CDD591" w14:textId="18870EC5" w:rsidR="008C1824" w:rsidRDefault="008C1824" w:rsidP="00071D40">
      <w:pPr>
        <w:rPr>
          <w:rFonts w:ascii="Gill Sans MT" w:hAnsi="Gill Sans MT"/>
        </w:rPr>
      </w:pPr>
    </w:p>
    <w:p w14:paraId="104E4F0C" w14:textId="273B2AAB" w:rsidR="008C1824" w:rsidRDefault="008C1824" w:rsidP="00071D40">
      <w:pPr>
        <w:rPr>
          <w:rFonts w:ascii="Gill Sans MT" w:hAnsi="Gill Sans MT"/>
        </w:rPr>
      </w:pPr>
    </w:p>
    <w:sectPr w:rsidR="008C182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A4D37" w14:textId="77777777" w:rsidR="009F175F" w:rsidRDefault="009F175F" w:rsidP="003D3127">
      <w:pPr>
        <w:spacing w:after="0" w:line="240" w:lineRule="auto"/>
      </w:pPr>
      <w:r>
        <w:separator/>
      </w:r>
    </w:p>
  </w:endnote>
  <w:endnote w:type="continuationSeparator" w:id="0">
    <w:p w14:paraId="2C92809D" w14:textId="77777777" w:rsidR="009F175F" w:rsidRDefault="009F175F" w:rsidP="003D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32238"/>
      <w:docPartObj>
        <w:docPartGallery w:val="Page Numbers (Bottom of Page)"/>
        <w:docPartUnique/>
      </w:docPartObj>
    </w:sdtPr>
    <w:sdtEndPr>
      <w:rPr>
        <w:noProof/>
      </w:rPr>
    </w:sdtEndPr>
    <w:sdtContent>
      <w:p w14:paraId="4384AA09" w14:textId="6B12DF7D" w:rsidR="0017278A" w:rsidRDefault="0017278A">
        <w:pPr>
          <w:pStyle w:val="Footer"/>
          <w:jc w:val="right"/>
        </w:pPr>
        <w:r>
          <w:fldChar w:fldCharType="begin"/>
        </w:r>
        <w:r>
          <w:instrText xml:space="preserve"> PAGE   \* MERGEFORMAT </w:instrText>
        </w:r>
        <w:r>
          <w:fldChar w:fldCharType="separate"/>
        </w:r>
        <w:r w:rsidR="003B368F">
          <w:rPr>
            <w:noProof/>
          </w:rPr>
          <w:t>5</w:t>
        </w:r>
        <w:r>
          <w:rPr>
            <w:noProof/>
          </w:rPr>
          <w:fldChar w:fldCharType="end"/>
        </w:r>
      </w:p>
    </w:sdtContent>
  </w:sdt>
  <w:p w14:paraId="206492F0" w14:textId="77777777" w:rsidR="0017278A" w:rsidRDefault="001727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A732F" w14:textId="77777777" w:rsidR="009F175F" w:rsidRDefault="009F175F" w:rsidP="003D3127">
      <w:pPr>
        <w:spacing w:after="0" w:line="240" w:lineRule="auto"/>
      </w:pPr>
      <w:r>
        <w:separator/>
      </w:r>
    </w:p>
  </w:footnote>
  <w:footnote w:type="continuationSeparator" w:id="0">
    <w:p w14:paraId="053D123D" w14:textId="77777777" w:rsidR="009F175F" w:rsidRDefault="009F175F" w:rsidP="003D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0631" w14:textId="77777777" w:rsidR="003D3127" w:rsidRDefault="003D3127">
    <w:pPr>
      <w:pStyle w:val="Header"/>
    </w:pPr>
    <w:r>
      <w:rPr>
        <w:noProof/>
        <w:lang w:val="en-US"/>
      </w:rPr>
      <w:drawing>
        <wp:anchor distT="0" distB="0" distL="114300" distR="114300" simplePos="0" relativeHeight="251658240" behindDoc="0" locked="0" layoutInCell="1" allowOverlap="1" wp14:anchorId="23620632" wp14:editId="23620633">
          <wp:simplePos x="0" y="0"/>
          <wp:positionH relativeFrom="margin">
            <wp:align>left</wp:align>
          </wp:positionH>
          <wp:positionV relativeFrom="paragraph">
            <wp:posOffset>-152400</wp:posOffset>
          </wp:positionV>
          <wp:extent cx="965835" cy="615315"/>
          <wp:effectExtent l="0" t="0" r="5715" b="0"/>
          <wp:wrapSquare wrapText="bothSides"/>
          <wp:docPr id="1" name="Picture 1"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der_Master Logo V2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3000"/>
    <w:multiLevelType w:val="hybridMultilevel"/>
    <w:tmpl w:val="610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81816"/>
    <w:multiLevelType w:val="hybridMultilevel"/>
    <w:tmpl w:val="628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7F5BF4"/>
    <w:multiLevelType w:val="multilevel"/>
    <w:tmpl w:val="B27A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BA76DE"/>
    <w:multiLevelType w:val="hybridMultilevel"/>
    <w:tmpl w:val="D35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27"/>
    <w:rsid w:val="00007E7F"/>
    <w:rsid w:val="0001529F"/>
    <w:rsid w:val="00050794"/>
    <w:rsid w:val="00071D40"/>
    <w:rsid w:val="000A0DA5"/>
    <w:rsid w:val="000C72AA"/>
    <w:rsid w:val="000D255C"/>
    <w:rsid w:val="00132F21"/>
    <w:rsid w:val="0017278A"/>
    <w:rsid w:val="001C2AF3"/>
    <w:rsid w:val="00224E7E"/>
    <w:rsid w:val="002258F2"/>
    <w:rsid w:val="00266BAA"/>
    <w:rsid w:val="002E0530"/>
    <w:rsid w:val="003641DE"/>
    <w:rsid w:val="00385213"/>
    <w:rsid w:val="003917BD"/>
    <w:rsid w:val="003B368F"/>
    <w:rsid w:val="003D3127"/>
    <w:rsid w:val="004625F0"/>
    <w:rsid w:val="0047515E"/>
    <w:rsid w:val="004758E8"/>
    <w:rsid w:val="00487E81"/>
    <w:rsid w:val="004C0293"/>
    <w:rsid w:val="004C5265"/>
    <w:rsid w:val="004C633E"/>
    <w:rsid w:val="00500BF9"/>
    <w:rsid w:val="00555F11"/>
    <w:rsid w:val="00595FAF"/>
    <w:rsid w:val="005B4C9B"/>
    <w:rsid w:val="0062692A"/>
    <w:rsid w:val="00634993"/>
    <w:rsid w:val="00650D75"/>
    <w:rsid w:val="006D62F7"/>
    <w:rsid w:val="006E1C57"/>
    <w:rsid w:val="007B1D02"/>
    <w:rsid w:val="007C546B"/>
    <w:rsid w:val="007D7F8A"/>
    <w:rsid w:val="008079B4"/>
    <w:rsid w:val="008A5FE0"/>
    <w:rsid w:val="008C1824"/>
    <w:rsid w:val="008E2CEC"/>
    <w:rsid w:val="009A0592"/>
    <w:rsid w:val="009A2D7D"/>
    <w:rsid w:val="009F175F"/>
    <w:rsid w:val="00A410DF"/>
    <w:rsid w:val="00A600F6"/>
    <w:rsid w:val="00B538C5"/>
    <w:rsid w:val="00B74ED9"/>
    <w:rsid w:val="00C2175B"/>
    <w:rsid w:val="00C80153"/>
    <w:rsid w:val="00D211BB"/>
    <w:rsid w:val="00DB62F8"/>
    <w:rsid w:val="00DC1683"/>
    <w:rsid w:val="00DC4389"/>
    <w:rsid w:val="00DE4D33"/>
    <w:rsid w:val="00DF7B6C"/>
    <w:rsid w:val="00E71761"/>
    <w:rsid w:val="00E84147"/>
    <w:rsid w:val="00E87975"/>
    <w:rsid w:val="00EA6511"/>
    <w:rsid w:val="00EB7F98"/>
    <w:rsid w:val="00F62068"/>
    <w:rsid w:val="00FB4034"/>
    <w:rsid w:val="00FD2FD4"/>
    <w:rsid w:val="00FF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20609"/>
  <w15:chartTrackingRefBased/>
  <w15:docId w15:val="{BFFB7BB8-AD81-4AC6-8B80-1859EC5A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27"/>
    <w:pPr>
      <w:ind w:left="720"/>
      <w:contextualSpacing/>
    </w:pPr>
  </w:style>
  <w:style w:type="character" w:styleId="Hyperlink">
    <w:name w:val="Hyperlink"/>
    <w:uiPriority w:val="99"/>
    <w:unhideWhenUsed/>
    <w:rsid w:val="003D3127"/>
    <w:rPr>
      <w:color w:val="0000FF"/>
      <w:u w:val="single"/>
    </w:rPr>
  </w:style>
  <w:style w:type="paragraph" w:styleId="NoSpacing">
    <w:name w:val="No Spacing"/>
    <w:uiPriority w:val="1"/>
    <w:qFormat/>
    <w:rsid w:val="003D312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D3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27"/>
    <w:rPr>
      <w:rFonts w:ascii="Calibri" w:eastAsia="Calibri" w:hAnsi="Calibri" w:cs="Times New Roman"/>
    </w:rPr>
  </w:style>
  <w:style w:type="paragraph" w:styleId="Footer">
    <w:name w:val="footer"/>
    <w:basedOn w:val="Normal"/>
    <w:link w:val="FooterChar"/>
    <w:uiPriority w:val="99"/>
    <w:unhideWhenUsed/>
    <w:rsid w:val="003D3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27"/>
    <w:rPr>
      <w:rFonts w:ascii="Calibri" w:eastAsia="Calibri" w:hAnsi="Calibri" w:cs="Times New Roman"/>
    </w:rPr>
  </w:style>
  <w:style w:type="character" w:styleId="FollowedHyperlink">
    <w:name w:val="FollowedHyperlink"/>
    <w:basedOn w:val="DefaultParagraphFont"/>
    <w:uiPriority w:val="99"/>
    <w:semiHidden/>
    <w:unhideWhenUsed/>
    <w:rsid w:val="008079B4"/>
    <w:rPr>
      <w:color w:val="954F72" w:themeColor="followedHyperlink"/>
      <w:u w:val="single"/>
    </w:rPr>
  </w:style>
  <w:style w:type="paragraph" w:styleId="BalloonText">
    <w:name w:val="Balloon Text"/>
    <w:basedOn w:val="Normal"/>
    <w:link w:val="BalloonTextChar"/>
    <w:uiPriority w:val="99"/>
    <w:semiHidden/>
    <w:unhideWhenUsed/>
    <w:rsid w:val="00C8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153"/>
    <w:rPr>
      <w:rFonts w:ascii="Segoe UI" w:eastAsia="Calibri" w:hAnsi="Segoe UI" w:cs="Segoe UI"/>
      <w:sz w:val="18"/>
      <w:szCs w:val="18"/>
    </w:rPr>
  </w:style>
  <w:style w:type="paragraph" w:styleId="NormalWeb">
    <w:name w:val="Normal (Web)"/>
    <w:basedOn w:val="Normal"/>
    <w:uiPriority w:val="99"/>
    <w:unhideWhenUsed/>
    <w:rsid w:val="006D62F7"/>
    <w:pPr>
      <w:spacing w:before="100" w:beforeAutospacing="1" w:after="100" w:afterAutospacing="1" w:line="240" w:lineRule="auto"/>
    </w:pPr>
    <w:rPr>
      <w:rFonts w:ascii="Times New Roman" w:eastAsia="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79881">
      <w:bodyDiv w:val="1"/>
      <w:marLeft w:val="0"/>
      <w:marRight w:val="0"/>
      <w:marTop w:val="0"/>
      <w:marBottom w:val="0"/>
      <w:divBdr>
        <w:top w:val="none" w:sz="0" w:space="0" w:color="auto"/>
        <w:left w:val="none" w:sz="0" w:space="0" w:color="auto"/>
        <w:bottom w:val="none" w:sz="0" w:space="0" w:color="auto"/>
        <w:right w:val="none" w:sz="0" w:space="0" w:color="auto"/>
      </w:divBdr>
    </w:div>
    <w:div w:id="1023478666">
      <w:bodyDiv w:val="1"/>
      <w:marLeft w:val="0"/>
      <w:marRight w:val="0"/>
      <w:marTop w:val="0"/>
      <w:marBottom w:val="0"/>
      <w:divBdr>
        <w:top w:val="none" w:sz="0" w:space="0" w:color="auto"/>
        <w:left w:val="none" w:sz="0" w:space="0" w:color="auto"/>
        <w:bottom w:val="none" w:sz="0" w:space="0" w:color="auto"/>
        <w:right w:val="none" w:sz="0" w:space="0" w:color="auto"/>
      </w:divBdr>
    </w:div>
    <w:div w:id="12324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reader.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7" ma:contentTypeDescription="Create a new document." ma:contentTypeScope="" ma:versionID="4524aa723370ac3cf80679ff4a09b52c">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f032bdffb195304a773821e52d7c367"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15B3-EBBE-4625-A35E-E3F80FDF127C}">
  <ds:schemaRefs>
    <ds:schemaRef ds:uri="http://schemas.microsoft.com/sharepoint/v3/contenttype/forms"/>
  </ds:schemaRefs>
</ds:datastoreItem>
</file>

<file path=customXml/itemProps2.xml><?xml version="1.0" encoding="utf-8"?>
<ds:datastoreItem xmlns:ds="http://schemas.openxmlformats.org/officeDocument/2006/customXml" ds:itemID="{0B04910E-FEFE-4259-AEE8-877F8B38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7B744-3CA4-47B0-ACBD-F5311465259F}">
  <ds:schemaRefs>
    <ds:schemaRef ds:uri="http://purl.org/dc/elements/1.1/"/>
    <ds:schemaRef ds:uri="http://schemas.microsoft.com/office/2006/metadata/properties"/>
    <ds:schemaRef ds:uri="f0890cb8-1c12-4465-822b-7bcf844166d9"/>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b70bdf36-6a5d-4cf3-8efd-954c7c3c23cb"/>
    <ds:schemaRef ds:uri="http://www.w3.org/XML/1998/namespace"/>
  </ds:schemaRefs>
</ds:datastoreItem>
</file>

<file path=customXml/itemProps4.xml><?xml version="1.0" encoding="utf-8"?>
<ds:datastoreItem xmlns:ds="http://schemas.openxmlformats.org/officeDocument/2006/customXml" ds:itemID="{AECAE545-79C3-4708-8219-441F8691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Russell</dc:creator>
  <cp:keywords/>
  <dc:description/>
  <cp:lastModifiedBy>Kate Harrison</cp:lastModifiedBy>
  <cp:revision>2</cp:revision>
  <cp:lastPrinted>2018-01-29T12:16:00Z</cp:lastPrinted>
  <dcterms:created xsi:type="dcterms:W3CDTF">2018-06-29T08:35:00Z</dcterms:created>
  <dcterms:modified xsi:type="dcterms:W3CDTF">2018-06-29T08:35:00Z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