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608E3" w14:textId="77777777" w:rsidR="00976A05" w:rsidRPr="004B4575" w:rsidRDefault="00976A05" w:rsidP="007951CA">
      <w:pPr>
        <w:jc w:val="center"/>
        <w:rPr>
          <w:rFonts w:ascii="Gill Sans MT" w:hAnsi="Gill Sans MT" w:cs="Arial"/>
          <w:b/>
          <w:sz w:val="24"/>
          <w:szCs w:val="24"/>
          <w:u w:val="single"/>
        </w:rPr>
      </w:pPr>
    </w:p>
    <w:p w14:paraId="1D476CB1" w14:textId="05A8356B" w:rsidR="007951CA" w:rsidRPr="004B4575" w:rsidRDefault="007951CA" w:rsidP="007951CA">
      <w:pPr>
        <w:jc w:val="center"/>
        <w:rPr>
          <w:rFonts w:ascii="Gill Sans MT" w:hAnsi="Gill Sans MT" w:cs="Arial"/>
          <w:b/>
          <w:sz w:val="24"/>
          <w:szCs w:val="24"/>
          <w:u w:val="single"/>
        </w:rPr>
      </w:pPr>
      <w:r w:rsidRPr="004B4575">
        <w:rPr>
          <w:rFonts w:ascii="Gill Sans MT" w:hAnsi="Gill Sans MT" w:cs="Arial"/>
          <w:b/>
          <w:sz w:val="24"/>
          <w:szCs w:val="24"/>
          <w:u w:val="single"/>
        </w:rPr>
        <w:t>Development and Partnerships Co-ordinator</w:t>
      </w:r>
    </w:p>
    <w:p w14:paraId="196AA58B" w14:textId="77777777" w:rsidR="007951CA" w:rsidRPr="004B4575" w:rsidRDefault="007951CA" w:rsidP="007A499D">
      <w:pPr>
        <w:jc w:val="both"/>
        <w:rPr>
          <w:rFonts w:ascii="Gill Sans MT" w:hAnsi="Gill Sans MT" w:cs="Arial"/>
          <w:i/>
          <w:sz w:val="24"/>
          <w:szCs w:val="24"/>
        </w:rPr>
      </w:pPr>
    </w:p>
    <w:p w14:paraId="4D4594EC" w14:textId="20223393" w:rsidR="00A130A0" w:rsidRPr="004B4575" w:rsidRDefault="007A499D" w:rsidP="00942648">
      <w:pPr>
        <w:pStyle w:val="paragraph"/>
        <w:spacing w:before="0" w:beforeAutospacing="0" w:after="0" w:afterAutospacing="0"/>
        <w:ind w:left="720"/>
        <w:jc w:val="center"/>
        <w:textAlignment w:val="baseline"/>
        <w:rPr>
          <w:rFonts w:ascii="Gill Sans MT" w:hAnsi="Gill Sans MT"/>
          <w:color w:val="000000"/>
          <w:sz w:val="18"/>
          <w:szCs w:val="18"/>
        </w:rPr>
      </w:pPr>
      <w:r w:rsidRPr="004B4575">
        <w:rPr>
          <w:rFonts w:ascii="Gill Sans MT" w:hAnsi="Gill Sans MT" w:cs="Arial"/>
          <w:i/>
        </w:rPr>
        <w:t>‘</w:t>
      </w:r>
      <w:r w:rsidR="00A130A0" w:rsidRPr="004B4575">
        <w:rPr>
          <w:rStyle w:val="normaltextrun"/>
          <w:rFonts w:ascii="Gill Sans MT" w:hAnsi="Gill Sans MT"/>
          <w:b/>
          <w:bCs/>
          <w:i/>
          <w:iCs/>
          <w:color w:val="000000"/>
          <w:sz w:val="20"/>
          <w:szCs w:val="20"/>
        </w:rPr>
        <w:t>A Noiseless Patient Spider</w:t>
      </w:r>
    </w:p>
    <w:p w14:paraId="016EFAE8" w14:textId="5B21422D" w:rsidR="00A130A0" w:rsidRPr="004B4575" w:rsidRDefault="00A130A0" w:rsidP="00942648">
      <w:pPr>
        <w:pStyle w:val="paragraph"/>
        <w:spacing w:before="0" w:beforeAutospacing="0" w:after="0" w:afterAutospacing="0"/>
        <w:ind w:left="720"/>
        <w:jc w:val="center"/>
        <w:textAlignment w:val="baseline"/>
        <w:rPr>
          <w:rFonts w:ascii="Gill Sans MT" w:hAnsi="Gill Sans MT"/>
          <w:color w:val="000000"/>
          <w:sz w:val="18"/>
          <w:szCs w:val="18"/>
        </w:rPr>
      </w:pPr>
    </w:p>
    <w:p w14:paraId="199C403E" w14:textId="25F4A5E5" w:rsidR="00A130A0" w:rsidRPr="004B4575" w:rsidRDefault="00A130A0" w:rsidP="00942648">
      <w:pPr>
        <w:pStyle w:val="paragraph"/>
        <w:spacing w:before="0" w:beforeAutospacing="0" w:after="0" w:afterAutospacing="0"/>
        <w:ind w:left="720"/>
        <w:jc w:val="center"/>
        <w:textAlignment w:val="baseline"/>
        <w:rPr>
          <w:rFonts w:ascii="Gill Sans MT" w:hAnsi="Gill Sans MT"/>
          <w:color w:val="000000"/>
          <w:sz w:val="18"/>
          <w:szCs w:val="18"/>
        </w:rPr>
      </w:pPr>
      <w:r w:rsidRPr="004B4575">
        <w:rPr>
          <w:rStyle w:val="normaltextrun"/>
          <w:rFonts w:ascii="Gill Sans MT" w:hAnsi="Gill Sans MT"/>
          <w:i/>
          <w:iCs/>
          <w:color w:val="000000"/>
          <w:sz w:val="20"/>
          <w:szCs w:val="20"/>
        </w:rPr>
        <w:t>A noiseless, patient spider,</w:t>
      </w:r>
      <w:r w:rsidRPr="004B4575">
        <w:rPr>
          <w:rStyle w:val="scxw69889258"/>
          <w:rFonts w:ascii="Gill Sans MT" w:hAnsi="Gill Sans MT"/>
          <w:color w:val="000000"/>
          <w:sz w:val="20"/>
          <w:szCs w:val="20"/>
        </w:rPr>
        <w:t> </w:t>
      </w:r>
      <w:r w:rsidRPr="004B4575">
        <w:rPr>
          <w:rFonts w:ascii="Gill Sans MT" w:hAnsi="Gill Sans MT"/>
          <w:color w:val="000000"/>
          <w:sz w:val="20"/>
          <w:szCs w:val="20"/>
        </w:rPr>
        <w:br/>
      </w:r>
      <w:r w:rsidRPr="004B4575">
        <w:rPr>
          <w:rStyle w:val="normaltextrun"/>
          <w:rFonts w:ascii="Gill Sans MT" w:hAnsi="Gill Sans MT"/>
          <w:i/>
          <w:iCs/>
          <w:color w:val="000000"/>
          <w:sz w:val="20"/>
          <w:szCs w:val="20"/>
        </w:rPr>
        <w:t xml:space="preserve">I </w:t>
      </w:r>
      <w:r w:rsidRPr="004B4575">
        <w:rPr>
          <w:rStyle w:val="spellingerror"/>
          <w:rFonts w:ascii="Gill Sans MT" w:hAnsi="Gill Sans MT"/>
          <w:i/>
          <w:iCs/>
          <w:color w:val="000000"/>
          <w:sz w:val="20"/>
          <w:szCs w:val="20"/>
        </w:rPr>
        <w:t>mark'd</w:t>
      </w:r>
      <w:r w:rsidRPr="004B4575">
        <w:rPr>
          <w:rStyle w:val="normaltextrun"/>
          <w:rFonts w:ascii="Gill Sans MT" w:hAnsi="Gill Sans MT"/>
          <w:i/>
          <w:iCs/>
          <w:color w:val="000000"/>
          <w:sz w:val="20"/>
          <w:szCs w:val="20"/>
        </w:rPr>
        <w:t>, where on a little promontory it stood isolated;</w:t>
      </w:r>
      <w:r w:rsidRPr="004B4575">
        <w:rPr>
          <w:rStyle w:val="scxw69889258"/>
          <w:rFonts w:ascii="Gill Sans MT" w:hAnsi="Gill Sans MT"/>
          <w:color w:val="000000"/>
          <w:sz w:val="20"/>
          <w:szCs w:val="20"/>
        </w:rPr>
        <w:t> </w:t>
      </w:r>
      <w:r w:rsidRPr="004B4575">
        <w:rPr>
          <w:rFonts w:ascii="Gill Sans MT" w:hAnsi="Gill Sans MT"/>
          <w:color w:val="000000"/>
          <w:sz w:val="20"/>
          <w:szCs w:val="20"/>
        </w:rPr>
        <w:br/>
      </w:r>
      <w:r w:rsidRPr="004B4575">
        <w:rPr>
          <w:rStyle w:val="spellingerror"/>
          <w:rFonts w:ascii="Gill Sans MT" w:hAnsi="Gill Sans MT"/>
          <w:i/>
          <w:iCs/>
          <w:color w:val="000000"/>
          <w:sz w:val="20"/>
          <w:szCs w:val="20"/>
        </w:rPr>
        <w:t>Mark'd</w:t>
      </w:r>
      <w:r w:rsidRPr="004B4575">
        <w:rPr>
          <w:rStyle w:val="normaltextrun"/>
          <w:rFonts w:ascii="Gill Sans MT" w:hAnsi="Gill Sans MT"/>
          <w:i/>
          <w:iCs/>
          <w:color w:val="000000"/>
          <w:sz w:val="20"/>
          <w:szCs w:val="20"/>
        </w:rPr>
        <w:t xml:space="preserve"> how to explore the vacant, vast surrounding,</w:t>
      </w:r>
      <w:r w:rsidRPr="004B4575">
        <w:rPr>
          <w:rStyle w:val="scxw69889258"/>
          <w:rFonts w:ascii="Gill Sans MT" w:hAnsi="Gill Sans MT"/>
          <w:color w:val="000000"/>
          <w:sz w:val="20"/>
          <w:szCs w:val="20"/>
        </w:rPr>
        <w:t> </w:t>
      </w:r>
      <w:r w:rsidRPr="004B4575">
        <w:rPr>
          <w:rFonts w:ascii="Gill Sans MT" w:hAnsi="Gill Sans MT"/>
          <w:color w:val="000000"/>
          <w:sz w:val="20"/>
          <w:szCs w:val="20"/>
        </w:rPr>
        <w:br/>
      </w:r>
      <w:r w:rsidRPr="004B4575">
        <w:rPr>
          <w:rStyle w:val="normaltextrun"/>
          <w:rFonts w:ascii="Gill Sans MT" w:hAnsi="Gill Sans MT"/>
          <w:i/>
          <w:iCs/>
          <w:color w:val="000000"/>
          <w:sz w:val="20"/>
          <w:szCs w:val="20"/>
        </w:rPr>
        <w:t xml:space="preserve">It </w:t>
      </w:r>
      <w:r w:rsidRPr="004B4575">
        <w:rPr>
          <w:rStyle w:val="spellingerror"/>
          <w:rFonts w:ascii="Gill Sans MT" w:hAnsi="Gill Sans MT"/>
          <w:i/>
          <w:iCs/>
          <w:color w:val="000000"/>
          <w:sz w:val="20"/>
          <w:szCs w:val="20"/>
        </w:rPr>
        <w:t>launch'd</w:t>
      </w:r>
      <w:r w:rsidRPr="004B4575">
        <w:rPr>
          <w:rStyle w:val="normaltextrun"/>
          <w:rFonts w:ascii="Gill Sans MT" w:hAnsi="Gill Sans MT"/>
          <w:i/>
          <w:iCs/>
          <w:color w:val="000000"/>
          <w:sz w:val="20"/>
          <w:szCs w:val="20"/>
        </w:rPr>
        <w:t xml:space="preserve"> forth filament, filament, filament, out of itself,</w:t>
      </w:r>
      <w:r w:rsidRPr="004B4575">
        <w:rPr>
          <w:rStyle w:val="scxw69889258"/>
          <w:rFonts w:ascii="Gill Sans MT" w:hAnsi="Gill Sans MT"/>
          <w:color w:val="000000"/>
          <w:sz w:val="20"/>
          <w:szCs w:val="20"/>
        </w:rPr>
        <w:t> </w:t>
      </w:r>
      <w:r w:rsidRPr="004B4575">
        <w:rPr>
          <w:rFonts w:ascii="Gill Sans MT" w:hAnsi="Gill Sans MT"/>
          <w:color w:val="000000"/>
          <w:sz w:val="20"/>
          <w:szCs w:val="20"/>
        </w:rPr>
        <w:br/>
      </w:r>
      <w:r w:rsidRPr="004B4575">
        <w:rPr>
          <w:rStyle w:val="normaltextrun"/>
          <w:rFonts w:ascii="Gill Sans MT" w:hAnsi="Gill Sans MT"/>
          <w:i/>
          <w:iCs/>
          <w:color w:val="000000"/>
          <w:sz w:val="20"/>
          <w:szCs w:val="20"/>
        </w:rPr>
        <w:t>Ever unreeling them, ever tirelessly speeding them.</w:t>
      </w:r>
      <w:r w:rsidRPr="004B4575">
        <w:rPr>
          <w:rStyle w:val="scxw69889258"/>
          <w:rFonts w:ascii="Gill Sans MT" w:hAnsi="Gill Sans MT"/>
          <w:color w:val="000000"/>
          <w:sz w:val="20"/>
          <w:szCs w:val="20"/>
        </w:rPr>
        <w:t> </w:t>
      </w:r>
      <w:r w:rsidRPr="004B4575">
        <w:rPr>
          <w:rFonts w:ascii="Gill Sans MT" w:hAnsi="Gill Sans MT"/>
          <w:color w:val="000000"/>
          <w:sz w:val="20"/>
          <w:szCs w:val="20"/>
        </w:rPr>
        <w:br/>
      </w:r>
      <w:r w:rsidRPr="004B4575">
        <w:rPr>
          <w:rStyle w:val="scxw69889258"/>
          <w:rFonts w:ascii="Gill Sans MT" w:hAnsi="Gill Sans MT" w:cs="Calibri"/>
          <w:color w:val="000000"/>
          <w:sz w:val="20"/>
          <w:szCs w:val="20"/>
        </w:rPr>
        <w:t> </w:t>
      </w:r>
      <w:r w:rsidRPr="004B4575">
        <w:rPr>
          <w:rFonts w:ascii="Gill Sans MT" w:hAnsi="Gill Sans MT" w:cs="Calibri"/>
          <w:color w:val="000000"/>
          <w:sz w:val="20"/>
          <w:szCs w:val="20"/>
        </w:rPr>
        <w:br/>
      </w:r>
      <w:r w:rsidRPr="004B4575">
        <w:rPr>
          <w:rStyle w:val="normaltextrun"/>
          <w:rFonts w:ascii="Gill Sans MT" w:hAnsi="Gill Sans MT"/>
          <w:i/>
          <w:iCs/>
          <w:color w:val="000000"/>
          <w:sz w:val="20"/>
          <w:szCs w:val="20"/>
        </w:rPr>
        <w:t>And you O my Soul where you stand,</w:t>
      </w:r>
      <w:r w:rsidRPr="004B4575">
        <w:rPr>
          <w:rStyle w:val="scxw69889258"/>
          <w:rFonts w:ascii="Gill Sans MT" w:hAnsi="Gill Sans MT"/>
          <w:color w:val="000000"/>
          <w:sz w:val="20"/>
          <w:szCs w:val="20"/>
        </w:rPr>
        <w:t> </w:t>
      </w:r>
      <w:r w:rsidRPr="004B4575">
        <w:rPr>
          <w:rFonts w:ascii="Gill Sans MT" w:hAnsi="Gill Sans MT"/>
          <w:color w:val="000000"/>
          <w:sz w:val="20"/>
          <w:szCs w:val="20"/>
        </w:rPr>
        <w:br/>
      </w:r>
      <w:r w:rsidRPr="004B4575">
        <w:rPr>
          <w:rStyle w:val="normaltextrun"/>
          <w:rFonts w:ascii="Gill Sans MT" w:hAnsi="Gill Sans MT"/>
          <w:i/>
          <w:iCs/>
          <w:color w:val="000000"/>
          <w:sz w:val="20"/>
          <w:szCs w:val="20"/>
        </w:rPr>
        <w:t>Surrounded, detached, in measureless oceans of space,</w:t>
      </w:r>
      <w:r w:rsidRPr="004B4575">
        <w:rPr>
          <w:rStyle w:val="scxw69889258"/>
          <w:rFonts w:ascii="Gill Sans MT" w:hAnsi="Gill Sans MT"/>
          <w:color w:val="000000"/>
          <w:sz w:val="20"/>
          <w:szCs w:val="20"/>
        </w:rPr>
        <w:t> </w:t>
      </w:r>
      <w:r w:rsidRPr="004B4575">
        <w:rPr>
          <w:rFonts w:ascii="Gill Sans MT" w:hAnsi="Gill Sans MT"/>
          <w:color w:val="000000"/>
          <w:sz w:val="20"/>
          <w:szCs w:val="20"/>
        </w:rPr>
        <w:br/>
      </w:r>
      <w:r w:rsidRPr="004B4575">
        <w:rPr>
          <w:rStyle w:val="normaltextrun"/>
          <w:rFonts w:ascii="Gill Sans MT" w:hAnsi="Gill Sans MT"/>
          <w:i/>
          <w:iCs/>
          <w:color w:val="000000"/>
          <w:sz w:val="20"/>
          <w:szCs w:val="20"/>
        </w:rPr>
        <w:t>Ceaselessly musing, venturing, throwing, seeking the spheres to connect them;</w:t>
      </w:r>
      <w:r w:rsidRPr="004B4575">
        <w:rPr>
          <w:rStyle w:val="scxw69889258"/>
          <w:rFonts w:ascii="Gill Sans MT" w:hAnsi="Gill Sans MT"/>
          <w:color w:val="000000"/>
          <w:sz w:val="20"/>
          <w:szCs w:val="20"/>
        </w:rPr>
        <w:t> </w:t>
      </w:r>
      <w:r w:rsidRPr="004B4575">
        <w:rPr>
          <w:rFonts w:ascii="Gill Sans MT" w:hAnsi="Gill Sans MT"/>
          <w:color w:val="000000"/>
          <w:sz w:val="20"/>
          <w:szCs w:val="20"/>
        </w:rPr>
        <w:br/>
      </w:r>
      <w:r w:rsidRPr="004B4575">
        <w:rPr>
          <w:rStyle w:val="normaltextrun"/>
          <w:rFonts w:ascii="Gill Sans MT" w:hAnsi="Gill Sans MT"/>
          <w:i/>
          <w:iCs/>
          <w:color w:val="000000"/>
          <w:sz w:val="20"/>
          <w:szCs w:val="20"/>
        </w:rPr>
        <w:t xml:space="preserve">Till the bridge you will need, be </w:t>
      </w:r>
      <w:r w:rsidRPr="004B4575">
        <w:rPr>
          <w:rStyle w:val="spellingerror"/>
          <w:rFonts w:ascii="Gill Sans MT" w:hAnsi="Gill Sans MT"/>
          <w:i/>
          <w:iCs/>
          <w:color w:val="000000"/>
          <w:sz w:val="20"/>
          <w:szCs w:val="20"/>
        </w:rPr>
        <w:t>form'd</w:t>
      </w:r>
      <w:r w:rsidRPr="004B4575">
        <w:rPr>
          <w:rStyle w:val="normaltextrun"/>
          <w:rFonts w:ascii="Gill Sans MT" w:hAnsi="Gill Sans MT"/>
          <w:i/>
          <w:iCs/>
          <w:color w:val="000000"/>
          <w:sz w:val="20"/>
          <w:szCs w:val="20"/>
        </w:rPr>
        <w:t>, till the ductile anchor hold,</w:t>
      </w:r>
    </w:p>
    <w:p w14:paraId="1A595994" w14:textId="358D0B19" w:rsidR="00A130A0" w:rsidRPr="004B4575" w:rsidRDefault="00A130A0" w:rsidP="00942648">
      <w:pPr>
        <w:pStyle w:val="paragraph"/>
        <w:spacing w:before="0" w:beforeAutospacing="0" w:after="0" w:afterAutospacing="0"/>
        <w:ind w:left="720"/>
        <w:jc w:val="center"/>
        <w:textAlignment w:val="baseline"/>
        <w:rPr>
          <w:rFonts w:ascii="Gill Sans MT" w:hAnsi="Gill Sans MT"/>
          <w:color w:val="000000"/>
          <w:sz w:val="18"/>
          <w:szCs w:val="18"/>
        </w:rPr>
      </w:pPr>
      <w:r w:rsidRPr="004B4575">
        <w:rPr>
          <w:rStyle w:val="normaltextrun"/>
          <w:rFonts w:ascii="Gill Sans MT" w:hAnsi="Gill Sans MT"/>
          <w:i/>
          <w:iCs/>
          <w:color w:val="000000"/>
          <w:sz w:val="20"/>
          <w:szCs w:val="20"/>
        </w:rPr>
        <w:t>Till the gossamer thread you fling catch somewhere, O my Soul.</w:t>
      </w:r>
    </w:p>
    <w:p w14:paraId="70CE3394" w14:textId="7EEF8DCD" w:rsidR="00A130A0" w:rsidRPr="004B4575" w:rsidRDefault="00A130A0" w:rsidP="00942648">
      <w:pPr>
        <w:pStyle w:val="paragraph"/>
        <w:spacing w:before="0" w:beforeAutospacing="0" w:after="0" w:afterAutospacing="0"/>
        <w:ind w:left="720"/>
        <w:jc w:val="center"/>
        <w:textAlignment w:val="baseline"/>
        <w:rPr>
          <w:rFonts w:ascii="Gill Sans MT" w:hAnsi="Gill Sans MT"/>
          <w:color w:val="000000"/>
          <w:sz w:val="18"/>
          <w:szCs w:val="18"/>
        </w:rPr>
      </w:pPr>
    </w:p>
    <w:p w14:paraId="319DAECA" w14:textId="471FFBDD" w:rsidR="00A130A0" w:rsidRPr="004B4575" w:rsidRDefault="00A130A0" w:rsidP="00942648">
      <w:pPr>
        <w:pStyle w:val="paragraph"/>
        <w:spacing w:before="0" w:beforeAutospacing="0" w:after="0" w:afterAutospacing="0"/>
        <w:ind w:left="720"/>
        <w:jc w:val="right"/>
        <w:textAlignment w:val="baseline"/>
        <w:rPr>
          <w:rFonts w:ascii="Gill Sans MT" w:hAnsi="Gill Sans MT"/>
          <w:color w:val="000000"/>
          <w:sz w:val="18"/>
          <w:szCs w:val="18"/>
        </w:rPr>
      </w:pPr>
      <w:r w:rsidRPr="004B4575">
        <w:rPr>
          <w:rStyle w:val="normaltextrun"/>
          <w:rFonts w:ascii="Gill Sans MT" w:hAnsi="Gill Sans MT"/>
          <w:i/>
          <w:iCs/>
          <w:color w:val="000000"/>
          <w:sz w:val="20"/>
          <w:szCs w:val="20"/>
        </w:rPr>
        <w:t>Walt Whitman, Penguin, 2010</w:t>
      </w:r>
    </w:p>
    <w:p w14:paraId="217845CB" w14:textId="3B9C13CB" w:rsidR="00E41486" w:rsidRPr="004B4575" w:rsidRDefault="00E41486" w:rsidP="00E41486">
      <w:pPr>
        <w:numPr>
          <w:ilvl w:val="0"/>
          <w:numId w:val="6"/>
        </w:numPr>
        <w:spacing w:before="100" w:beforeAutospacing="1" w:after="100" w:afterAutospacing="1" w:line="276" w:lineRule="auto"/>
        <w:rPr>
          <w:rFonts w:ascii="Gill Sans MT" w:eastAsia="Times New Roman" w:hAnsi="Gill Sans MT" w:cs="Arial"/>
          <w:b/>
          <w:bCs/>
          <w:sz w:val="20"/>
          <w:szCs w:val="20"/>
          <w:lang w:eastAsia="en-GB"/>
        </w:rPr>
      </w:pPr>
      <w:r w:rsidRPr="004B4575">
        <w:rPr>
          <w:rFonts w:ascii="Gill Sans MT" w:eastAsia="Times New Roman" w:hAnsi="Gill Sans MT" w:cs="Arial"/>
          <w:b/>
          <w:bCs/>
          <w:sz w:val="20"/>
          <w:szCs w:val="20"/>
          <w:lang w:eastAsia="en-GB"/>
        </w:rPr>
        <w:t xml:space="preserve">Hours: </w:t>
      </w:r>
      <w:r w:rsidRPr="004B4575">
        <w:rPr>
          <w:rFonts w:ascii="Gill Sans MT" w:eastAsia="Times New Roman" w:hAnsi="Gill Sans MT" w:cs="Arial"/>
          <w:bCs/>
          <w:sz w:val="20"/>
          <w:szCs w:val="20"/>
          <w:lang w:eastAsia="en-GB"/>
        </w:rPr>
        <w:t xml:space="preserve">35 hours per week </w:t>
      </w:r>
    </w:p>
    <w:p w14:paraId="1E1A4139" w14:textId="640B932F" w:rsidR="00E41486" w:rsidRPr="004B4575" w:rsidRDefault="00E41486" w:rsidP="00E41486">
      <w:pPr>
        <w:numPr>
          <w:ilvl w:val="0"/>
          <w:numId w:val="6"/>
        </w:numPr>
        <w:spacing w:before="100" w:beforeAutospacing="1" w:after="100" w:afterAutospacing="1" w:line="276" w:lineRule="auto"/>
        <w:rPr>
          <w:rFonts w:ascii="Gill Sans MT" w:eastAsia="Times New Roman" w:hAnsi="Gill Sans MT" w:cs="Arial"/>
          <w:bCs/>
          <w:sz w:val="20"/>
          <w:szCs w:val="20"/>
          <w:lang w:eastAsia="en-GB"/>
        </w:rPr>
      </w:pPr>
      <w:r w:rsidRPr="004B4575">
        <w:rPr>
          <w:rFonts w:ascii="Gill Sans MT" w:eastAsia="Times New Roman" w:hAnsi="Gill Sans MT" w:cs="Arial"/>
          <w:b/>
          <w:bCs/>
          <w:sz w:val="20"/>
          <w:szCs w:val="20"/>
          <w:lang w:eastAsia="en-GB"/>
        </w:rPr>
        <w:t xml:space="preserve">Reporting to: </w:t>
      </w:r>
      <w:r w:rsidR="007951CA" w:rsidRPr="004B4575">
        <w:rPr>
          <w:rFonts w:ascii="Gill Sans MT" w:eastAsia="Times New Roman" w:hAnsi="Gill Sans MT" w:cs="Arial"/>
          <w:bCs/>
          <w:sz w:val="20"/>
          <w:szCs w:val="20"/>
          <w:lang w:eastAsia="en-GB"/>
        </w:rPr>
        <w:t>Partnerships Manager</w:t>
      </w:r>
    </w:p>
    <w:p w14:paraId="202CF28F" w14:textId="77777777" w:rsidR="00E41486" w:rsidRPr="004B4575" w:rsidRDefault="00E41486" w:rsidP="00E41486">
      <w:pPr>
        <w:numPr>
          <w:ilvl w:val="0"/>
          <w:numId w:val="6"/>
        </w:numPr>
        <w:spacing w:before="100" w:beforeAutospacing="1" w:after="100" w:afterAutospacing="1" w:line="276" w:lineRule="auto"/>
        <w:rPr>
          <w:rFonts w:ascii="Gill Sans MT" w:hAnsi="Gill Sans MT" w:cs="Arial"/>
          <w:b/>
          <w:bCs/>
          <w:sz w:val="20"/>
          <w:szCs w:val="20"/>
        </w:rPr>
      </w:pPr>
      <w:r w:rsidRPr="004B4575">
        <w:rPr>
          <w:rFonts w:ascii="Gill Sans MT" w:eastAsia="Times New Roman" w:hAnsi="Gill Sans MT" w:cs="Arial"/>
          <w:b/>
          <w:bCs/>
          <w:sz w:val="20"/>
          <w:szCs w:val="20"/>
          <w:lang w:eastAsia="en-GB"/>
        </w:rPr>
        <w:t xml:space="preserve">Duration: </w:t>
      </w:r>
      <w:r w:rsidRPr="004B4575">
        <w:rPr>
          <w:rFonts w:ascii="Gill Sans MT" w:eastAsia="Times New Roman" w:hAnsi="Gill Sans MT" w:cs="Arial"/>
          <w:bCs/>
          <w:sz w:val="20"/>
          <w:szCs w:val="20"/>
          <w:lang w:eastAsia="en-GB"/>
        </w:rPr>
        <w:t>Permanent</w:t>
      </w:r>
    </w:p>
    <w:p w14:paraId="77621610" w14:textId="0BE71A0E" w:rsidR="00E41486" w:rsidRPr="004B4575" w:rsidRDefault="00E41486" w:rsidP="00E41486">
      <w:pPr>
        <w:numPr>
          <w:ilvl w:val="0"/>
          <w:numId w:val="6"/>
        </w:numPr>
        <w:spacing w:before="100" w:beforeAutospacing="1" w:after="100" w:afterAutospacing="1" w:line="276" w:lineRule="auto"/>
        <w:rPr>
          <w:rFonts w:ascii="Gill Sans MT" w:hAnsi="Gill Sans MT" w:cs="Arial"/>
          <w:b/>
          <w:bCs/>
          <w:sz w:val="20"/>
          <w:szCs w:val="20"/>
        </w:rPr>
      </w:pPr>
      <w:r w:rsidRPr="004B4575">
        <w:rPr>
          <w:rFonts w:ascii="Gill Sans MT" w:eastAsia="Times New Roman" w:hAnsi="Gill Sans MT" w:cs="Arial"/>
          <w:b/>
          <w:sz w:val="20"/>
          <w:szCs w:val="20"/>
          <w:lang w:eastAsia="en-GB"/>
        </w:rPr>
        <w:t xml:space="preserve">Salary: </w:t>
      </w:r>
      <w:r w:rsidR="007951CA" w:rsidRPr="004B4575">
        <w:rPr>
          <w:rFonts w:ascii="Gill Sans MT" w:eastAsia="Times New Roman" w:hAnsi="Gill Sans MT" w:cs="Arial"/>
          <w:sz w:val="20"/>
          <w:szCs w:val="20"/>
          <w:lang w:eastAsia="en-GB"/>
        </w:rPr>
        <w:t>£17</w:t>
      </w:r>
      <w:r w:rsidRPr="004B4575">
        <w:rPr>
          <w:rFonts w:ascii="Gill Sans MT" w:eastAsia="Times New Roman" w:hAnsi="Gill Sans MT" w:cs="Arial"/>
          <w:sz w:val="20"/>
          <w:szCs w:val="20"/>
          <w:lang w:eastAsia="en-GB"/>
        </w:rPr>
        <w:t>,000 to £2</w:t>
      </w:r>
      <w:r w:rsidR="007951CA" w:rsidRPr="004B4575">
        <w:rPr>
          <w:rFonts w:ascii="Gill Sans MT" w:eastAsia="Times New Roman" w:hAnsi="Gill Sans MT" w:cs="Arial"/>
          <w:sz w:val="20"/>
          <w:szCs w:val="20"/>
          <w:lang w:eastAsia="en-GB"/>
        </w:rPr>
        <w:t>2</w:t>
      </w:r>
      <w:r w:rsidRPr="004B4575">
        <w:rPr>
          <w:rFonts w:ascii="Gill Sans MT" w:eastAsia="Times New Roman" w:hAnsi="Gill Sans MT" w:cs="Arial"/>
          <w:sz w:val="20"/>
          <w:szCs w:val="20"/>
          <w:lang w:eastAsia="en-GB"/>
        </w:rPr>
        <w:t xml:space="preserve">,000 per annum </w:t>
      </w:r>
    </w:p>
    <w:p w14:paraId="08F553E9" w14:textId="77777777" w:rsidR="00E41486" w:rsidRPr="004B4575" w:rsidRDefault="00E41486" w:rsidP="00E41486">
      <w:pPr>
        <w:numPr>
          <w:ilvl w:val="0"/>
          <w:numId w:val="6"/>
        </w:numPr>
        <w:spacing w:before="100" w:beforeAutospacing="1" w:after="100" w:afterAutospacing="1" w:line="276" w:lineRule="auto"/>
        <w:rPr>
          <w:rFonts w:ascii="Gill Sans MT" w:hAnsi="Gill Sans MT" w:cs="Arial"/>
          <w:bCs/>
          <w:sz w:val="20"/>
          <w:szCs w:val="20"/>
        </w:rPr>
      </w:pPr>
      <w:r w:rsidRPr="004B4575">
        <w:rPr>
          <w:rFonts w:ascii="Gill Sans MT" w:eastAsia="Times New Roman" w:hAnsi="Gill Sans MT" w:cs="Arial"/>
          <w:b/>
          <w:sz w:val="20"/>
          <w:szCs w:val="20"/>
          <w:lang w:eastAsia="en-GB"/>
        </w:rPr>
        <w:t xml:space="preserve">Working Hours/Pattern: </w:t>
      </w:r>
      <w:r w:rsidRPr="004B4575">
        <w:rPr>
          <w:rFonts w:ascii="Gill Sans MT" w:eastAsia="Times New Roman" w:hAnsi="Gill Sans MT" w:cs="Arial"/>
          <w:sz w:val="20"/>
          <w:szCs w:val="20"/>
          <w:lang w:eastAsia="en-GB"/>
        </w:rPr>
        <w:t>Monday to Friday, 0900-1700 (one hour unpaid lunch break)</w:t>
      </w:r>
    </w:p>
    <w:p w14:paraId="46A0BAEE" w14:textId="77777777" w:rsidR="00E41486" w:rsidRPr="004B4575" w:rsidRDefault="00E41486" w:rsidP="00E41486">
      <w:pPr>
        <w:numPr>
          <w:ilvl w:val="0"/>
          <w:numId w:val="6"/>
        </w:numPr>
        <w:spacing w:before="100" w:beforeAutospacing="1" w:after="100" w:afterAutospacing="1" w:line="276" w:lineRule="auto"/>
        <w:rPr>
          <w:rFonts w:ascii="Gill Sans MT" w:hAnsi="Gill Sans MT" w:cs="Arial"/>
          <w:b/>
          <w:bCs/>
          <w:sz w:val="20"/>
          <w:szCs w:val="20"/>
        </w:rPr>
      </w:pPr>
      <w:r w:rsidRPr="004B4575">
        <w:rPr>
          <w:rFonts w:ascii="Gill Sans MT" w:eastAsia="Times New Roman" w:hAnsi="Gill Sans MT" w:cs="Arial"/>
          <w:b/>
          <w:sz w:val="20"/>
          <w:szCs w:val="20"/>
          <w:lang w:eastAsia="en-GB"/>
        </w:rPr>
        <w:t xml:space="preserve">Annual Leave: </w:t>
      </w:r>
      <w:r w:rsidRPr="004B4575">
        <w:rPr>
          <w:rFonts w:ascii="Gill Sans MT" w:eastAsia="Times New Roman" w:hAnsi="Gill Sans MT" w:cs="Arial"/>
          <w:sz w:val="20"/>
          <w:szCs w:val="20"/>
          <w:lang w:eastAsia="en-GB"/>
        </w:rPr>
        <w:t>30 days per year plus bank holidays</w:t>
      </w:r>
    </w:p>
    <w:p w14:paraId="2E1EEC03" w14:textId="77777777" w:rsidR="007951CA" w:rsidRPr="004B4575" w:rsidRDefault="00E41486" w:rsidP="007951CA">
      <w:pPr>
        <w:numPr>
          <w:ilvl w:val="0"/>
          <w:numId w:val="6"/>
        </w:numPr>
        <w:spacing w:before="100" w:beforeAutospacing="1" w:after="100" w:afterAutospacing="1" w:line="276" w:lineRule="auto"/>
        <w:jc w:val="both"/>
        <w:rPr>
          <w:rFonts w:ascii="Gill Sans MT" w:hAnsi="Gill Sans MT" w:cs="Arial"/>
          <w:b/>
          <w:bCs/>
          <w:sz w:val="20"/>
          <w:szCs w:val="20"/>
        </w:rPr>
      </w:pPr>
      <w:r w:rsidRPr="004B4575">
        <w:rPr>
          <w:rFonts w:ascii="Gill Sans MT" w:eastAsia="Times New Roman" w:hAnsi="Gill Sans MT" w:cs="Arial"/>
          <w:b/>
          <w:sz w:val="20"/>
          <w:szCs w:val="20"/>
          <w:lang w:eastAsia="en-GB"/>
        </w:rPr>
        <w:t xml:space="preserve">Location: </w:t>
      </w:r>
      <w:r w:rsidR="007951CA" w:rsidRPr="004B4575">
        <w:rPr>
          <w:rFonts w:ascii="Gill Sans MT" w:eastAsia="Times New Roman" w:hAnsi="Gill Sans MT" w:cs="Arial"/>
          <w:sz w:val="20"/>
          <w:szCs w:val="20"/>
          <w:lang w:eastAsia="en-GB"/>
        </w:rPr>
        <w:t xml:space="preserve">The Reader, Mansion House, Calderstones Park, Liverpool L18 3JB (National travel may be required) </w:t>
      </w:r>
    </w:p>
    <w:p w14:paraId="7810568A" w14:textId="6E9EB76C" w:rsidR="000A7DCC" w:rsidRPr="004B4575" w:rsidRDefault="00E41486">
      <w:pPr>
        <w:rPr>
          <w:rFonts w:ascii="Gill Sans MT" w:hAnsi="Gill Sans MT" w:cs="Arial"/>
          <w:b/>
          <w:sz w:val="20"/>
          <w:szCs w:val="20"/>
        </w:rPr>
      </w:pPr>
      <w:r w:rsidRPr="004B4575">
        <w:rPr>
          <w:rFonts w:ascii="Gill Sans MT" w:hAnsi="Gill Sans MT" w:cs="Arial"/>
          <w:b/>
          <w:sz w:val="20"/>
          <w:szCs w:val="20"/>
        </w:rPr>
        <w:t xml:space="preserve">About this </w:t>
      </w:r>
      <w:r w:rsidR="00763CF8" w:rsidRPr="004B4575">
        <w:rPr>
          <w:rFonts w:ascii="Gill Sans MT" w:hAnsi="Gill Sans MT" w:cs="Arial"/>
          <w:b/>
          <w:sz w:val="20"/>
          <w:szCs w:val="20"/>
        </w:rPr>
        <w:t>Role</w:t>
      </w:r>
    </w:p>
    <w:p w14:paraId="02F1AA46"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 xml:space="preserve">This post sits in the Development and Partnerships Team, which is responsible for delivering income to sustain and grow The Reader’s work and developing the relationships that can help make that work happen. </w:t>
      </w:r>
    </w:p>
    <w:p w14:paraId="0C1DE44D"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 xml:space="preserve">We’re a growing organisation and we’re looking for an ambitious colleague who loves reading and wants to help us spread the Shared Reading Revolution, through fundraising and partnerships. </w:t>
      </w:r>
    </w:p>
    <w:p w14:paraId="71CC04AB" w14:textId="22617795"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 xml:space="preserve">You’ll be working in a small, fast-paced team that needs to flex to opportunities as they </w:t>
      </w:r>
      <w:r w:rsidR="00E72F96" w:rsidRPr="004B4575">
        <w:rPr>
          <w:rFonts w:ascii="Gill Sans MT" w:hAnsi="Gill Sans MT" w:cs="Arial"/>
          <w:sz w:val="20"/>
          <w:szCs w:val="20"/>
        </w:rPr>
        <w:t>arise,</w:t>
      </w:r>
      <w:r w:rsidRPr="004B4575">
        <w:rPr>
          <w:rFonts w:ascii="Gill Sans MT" w:hAnsi="Gill Sans MT" w:cs="Arial"/>
          <w:sz w:val="20"/>
          <w:szCs w:val="20"/>
        </w:rPr>
        <w:t xml:space="preserve"> so you’ll get experience of working with a variety of stakeholders and income streams. We’re looking for someone who’s as happy on the phone to an individual donor as they are crafting a bid for a grant-maker. Shared Reading is all about relationships and connections and that is what this role is about. Providing high quality stewardship to our funders and partners is a priority for our team and we are looking for someone who is driven to generate new income by spotting and nurturing new relationships.    </w:t>
      </w:r>
    </w:p>
    <w:p w14:paraId="3ADC0982" w14:textId="6BACC7E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 xml:space="preserve">The Development and Partnerships team are working to support the delivery of an ambitious and exciting </w:t>
      </w:r>
      <w:r w:rsidR="00E72F96" w:rsidRPr="004B4575">
        <w:rPr>
          <w:rFonts w:ascii="Gill Sans MT" w:hAnsi="Gill Sans MT" w:cs="Arial"/>
          <w:sz w:val="20"/>
          <w:szCs w:val="20"/>
        </w:rPr>
        <w:t>five-year</w:t>
      </w:r>
      <w:r w:rsidRPr="004B4575">
        <w:rPr>
          <w:rFonts w:ascii="Gill Sans MT" w:hAnsi="Gill Sans MT" w:cs="Arial"/>
          <w:sz w:val="20"/>
          <w:szCs w:val="20"/>
        </w:rPr>
        <w:t xml:space="preserve"> business plan to: </w:t>
      </w:r>
    </w:p>
    <w:p w14:paraId="266584A3" w14:textId="77777777" w:rsidR="007951CA" w:rsidRPr="004B4575" w:rsidRDefault="007951CA" w:rsidP="007951CA">
      <w:pPr>
        <w:pStyle w:val="NoSpacing"/>
        <w:numPr>
          <w:ilvl w:val="0"/>
          <w:numId w:val="7"/>
        </w:numPr>
        <w:rPr>
          <w:rFonts w:ascii="Gill Sans MT" w:hAnsi="Gill Sans MT" w:cs="Arial"/>
          <w:color w:val="050505"/>
          <w:kern w:val="28"/>
          <w:sz w:val="20"/>
          <w:szCs w:val="20"/>
          <w:lang w:eastAsia="ar-SA"/>
          <w14:ligatures w14:val="standard"/>
          <w14:cntxtAlts/>
        </w:rPr>
      </w:pPr>
      <w:r w:rsidRPr="004B4575">
        <w:rPr>
          <w:rFonts w:ascii="Gill Sans MT" w:hAnsi="Gill Sans MT" w:cs="Arial"/>
          <w:sz w:val="20"/>
          <w:szCs w:val="20"/>
        </w:rPr>
        <w:t>Develop and expand a national network of Shared Reading groups – putting Shared Reading into the hands of committed, trained volunteers who have the local networks, relationships and passion to set up and lead their own reading communities</w:t>
      </w:r>
    </w:p>
    <w:p w14:paraId="1F9E34D6" w14:textId="77777777" w:rsidR="007951CA" w:rsidRPr="004B4575" w:rsidRDefault="007951CA" w:rsidP="007951CA">
      <w:pPr>
        <w:pStyle w:val="NoSpacing"/>
        <w:numPr>
          <w:ilvl w:val="0"/>
          <w:numId w:val="7"/>
        </w:numPr>
        <w:rPr>
          <w:rFonts w:ascii="Gill Sans MT" w:hAnsi="Gill Sans MT" w:cs="Arial"/>
          <w:color w:val="050505"/>
          <w:kern w:val="28"/>
          <w:sz w:val="20"/>
          <w:szCs w:val="20"/>
          <w:lang w:eastAsia="ar-SA"/>
          <w14:ligatures w14:val="standard"/>
          <w14:cntxtAlts/>
        </w:rPr>
      </w:pPr>
      <w:r w:rsidRPr="004B4575">
        <w:rPr>
          <w:rFonts w:ascii="Gill Sans MT" w:hAnsi="Gill Sans MT" w:cs="Arial"/>
          <w:sz w:val="20"/>
          <w:szCs w:val="20"/>
        </w:rPr>
        <w:t xml:space="preserve">Grow a community based on Shared Reading at our organisational home in Calderstones Park, Liverpool, where we are transforming </w:t>
      </w:r>
      <w:r w:rsidRPr="004B4575">
        <w:rPr>
          <w:rFonts w:ascii="Gill Sans MT" w:hAnsi="Gill Sans MT" w:cs="Arial"/>
          <w:kern w:val="28"/>
          <w:sz w:val="20"/>
          <w:szCs w:val="20"/>
          <w14:ligatures w14:val="standard"/>
          <w14:cntxtAlts/>
        </w:rPr>
        <w:t xml:space="preserve">Calderstones’ grade II listed Mansion House into the International Centre for Shared Reading, with a broad community and outreach programme and expanded social enterprise.  </w:t>
      </w:r>
    </w:p>
    <w:p w14:paraId="135DC47F" w14:textId="77777777" w:rsidR="007951CA" w:rsidRPr="004B4575" w:rsidRDefault="007951CA" w:rsidP="007951CA">
      <w:pPr>
        <w:pStyle w:val="NoSpacing"/>
        <w:ind w:left="720"/>
        <w:rPr>
          <w:rFonts w:ascii="Gill Sans MT" w:hAnsi="Gill Sans MT" w:cs="Arial"/>
          <w:color w:val="050505"/>
          <w:kern w:val="28"/>
          <w:sz w:val="20"/>
          <w:szCs w:val="20"/>
          <w:lang w:eastAsia="ar-SA"/>
          <w14:ligatures w14:val="standard"/>
          <w14:cntxtAlts/>
        </w:rPr>
      </w:pPr>
    </w:p>
    <w:p w14:paraId="0F47EBF2" w14:textId="787B7B75" w:rsidR="007951CA" w:rsidRPr="004B4575" w:rsidRDefault="007951CA" w:rsidP="007951CA">
      <w:pPr>
        <w:rPr>
          <w:rFonts w:ascii="Gill Sans MT" w:hAnsi="Gill Sans MT" w:cs="Arial"/>
          <w:sz w:val="20"/>
          <w:szCs w:val="20"/>
        </w:rPr>
      </w:pPr>
      <w:r w:rsidRPr="004B4575">
        <w:rPr>
          <w:rFonts w:ascii="Gill Sans MT" w:hAnsi="Gill Sans MT" w:cs="Arial"/>
          <w:sz w:val="20"/>
          <w:szCs w:val="20"/>
        </w:rPr>
        <w:lastRenderedPageBreak/>
        <w:t>To support this work, we are seeking to diversify and grow our income. We have a fantastic family of supporters, including a range of generous Trusts and Foundations, funding from National Lottery through the Big Lottery Fund, support from the players of the People’s Postcode Lottery and we are an Arts Council England National Portfolio Organisation. We have a strong base of commissioned income from NHS bodies, the criminal justice sector and Local Authorities and we’re also looking to expand new revenue models including individual giving, as our network of Reader volunteers and advocates is growing nationally and internationally. We are also expanding our social enterprises.</w:t>
      </w:r>
    </w:p>
    <w:p w14:paraId="5533520B"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 xml:space="preserve">It’s an exciting time to join -  we are ambitious, we like trying new things and we’re committed to learning – so if you think this sounds like you – then please apply. </w:t>
      </w:r>
    </w:p>
    <w:p w14:paraId="672A6659" w14:textId="77777777" w:rsidR="000A46EB" w:rsidRPr="004B4575" w:rsidRDefault="000A46EB" w:rsidP="000A46EB">
      <w:pPr>
        <w:pStyle w:val="ListParagraph"/>
        <w:rPr>
          <w:rFonts w:ascii="Gill Sans MT" w:hAnsi="Gill Sans MT" w:cs="Arial"/>
          <w:b/>
          <w:sz w:val="20"/>
          <w:szCs w:val="20"/>
        </w:rPr>
      </w:pPr>
    </w:p>
    <w:p w14:paraId="2586746D" w14:textId="6E70AEE0" w:rsidR="000A46EB" w:rsidRPr="004B4575" w:rsidRDefault="00E41486" w:rsidP="00E72F96">
      <w:pPr>
        <w:rPr>
          <w:rFonts w:ascii="Gill Sans MT" w:hAnsi="Gill Sans MT" w:cs="Arial"/>
          <w:b/>
          <w:sz w:val="20"/>
          <w:szCs w:val="20"/>
        </w:rPr>
      </w:pPr>
      <w:r w:rsidRPr="004B4575">
        <w:rPr>
          <w:rFonts w:ascii="Gill Sans MT" w:hAnsi="Gill Sans MT" w:cs="Arial"/>
          <w:b/>
          <w:sz w:val="20"/>
          <w:szCs w:val="20"/>
        </w:rPr>
        <w:t xml:space="preserve">Key Responsibilities </w:t>
      </w:r>
    </w:p>
    <w:p w14:paraId="62F400D2" w14:textId="77777777" w:rsidR="007951CA" w:rsidRPr="004B4575" w:rsidRDefault="007951CA" w:rsidP="003146DE">
      <w:pPr>
        <w:pStyle w:val="ListParagraph"/>
        <w:numPr>
          <w:ilvl w:val="0"/>
          <w:numId w:val="10"/>
        </w:numPr>
        <w:rPr>
          <w:rFonts w:ascii="Gill Sans MT" w:hAnsi="Gill Sans MT" w:cs="Arial"/>
          <w:b/>
          <w:sz w:val="20"/>
          <w:szCs w:val="20"/>
        </w:rPr>
      </w:pPr>
      <w:r w:rsidRPr="004B4575">
        <w:rPr>
          <w:rFonts w:ascii="Gill Sans MT" w:hAnsi="Gill Sans MT" w:cs="Arial"/>
          <w:b/>
          <w:sz w:val="20"/>
          <w:szCs w:val="20"/>
        </w:rPr>
        <w:t>Research and pipeline</w:t>
      </w:r>
    </w:p>
    <w:p w14:paraId="45D06E4D"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Proactively identify and research prospective funders and partners to drive pipeline growth, qualify leads and work with the team to prioritise and appropriately respond to opportunities as they arise</w:t>
      </w:r>
    </w:p>
    <w:p w14:paraId="68245D08"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 xml:space="preserve">Support the implementation of the development and partnership pipeline, ensuring that information is kept up to date and actions completed </w:t>
      </w:r>
    </w:p>
    <w:p w14:paraId="5611ECAC" w14:textId="77777777" w:rsidR="007951CA" w:rsidRPr="004B4575" w:rsidRDefault="007951CA" w:rsidP="003146DE">
      <w:pPr>
        <w:pStyle w:val="ListParagraph"/>
        <w:numPr>
          <w:ilvl w:val="0"/>
          <w:numId w:val="10"/>
        </w:numPr>
        <w:rPr>
          <w:rFonts w:ascii="Gill Sans MT" w:hAnsi="Gill Sans MT" w:cs="Arial"/>
          <w:b/>
          <w:sz w:val="20"/>
          <w:szCs w:val="20"/>
        </w:rPr>
      </w:pPr>
      <w:r w:rsidRPr="004B4575">
        <w:rPr>
          <w:rFonts w:ascii="Gill Sans MT" w:hAnsi="Gill Sans MT" w:cs="Arial"/>
          <w:b/>
          <w:sz w:val="20"/>
          <w:szCs w:val="20"/>
        </w:rPr>
        <w:t>Bid writing</w:t>
      </w:r>
    </w:p>
    <w:p w14:paraId="08B16A7D" w14:textId="1DB0A18B"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 xml:space="preserve">Write high quality, engaging proposals for a range of audiences including charitable trusts and </w:t>
      </w:r>
      <w:r w:rsidR="003146DE" w:rsidRPr="004B4575">
        <w:rPr>
          <w:rFonts w:ascii="Gill Sans MT" w:hAnsi="Gill Sans MT" w:cs="Arial"/>
          <w:sz w:val="20"/>
          <w:szCs w:val="20"/>
        </w:rPr>
        <w:t>public-sector</w:t>
      </w:r>
      <w:r w:rsidRPr="004B4575">
        <w:rPr>
          <w:rFonts w:ascii="Gill Sans MT" w:hAnsi="Gill Sans MT" w:cs="Arial"/>
          <w:sz w:val="20"/>
          <w:szCs w:val="20"/>
        </w:rPr>
        <w:t xml:space="preserve"> commissioners </w:t>
      </w:r>
    </w:p>
    <w:p w14:paraId="194EF562"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 xml:space="preserve">Contribute to the development of clear and compelling proposals for grant donors, building effective relationships with colleagues in Operations and the Communities and Communications departments  </w:t>
      </w:r>
    </w:p>
    <w:p w14:paraId="05287E62" w14:textId="77777777" w:rsidR="007951CA" w:rsidRPr="004B4575" w:rsidRDefault="007951CA" w:rsidP="003146DE">
      <w:pPr>
        <w:pStyle w:val="ListParagraph"/>
        <w:numPr>
          <w:ilvl w:val="0"/>
          <w:numId w:val="10"/>
        </w:numPr>
        <w:rPr>
          <w:rFonts w:ascii="Gill Sans MT" w:hAnsi="Gill Sans MT" w:cs="Arial"/>
          <w:b/>
          <w:sz w:val="20"/>
          <w:szCs w:val="20"/>
        </w:rPr>
      </w:pPr>
      <w:r w:rsidRPr="004B4575">
        <w:rPr>
          <w:rFonts w:ascii="Gill Sans MT" w:hAnsi="Gill Sans MT" w:cs="Arial"/>
          <w:b/>
          <w:sz w:val="20"/>
          <w:szCs w:val="20"/>
        </w:rPr>
        <w:t>Stakeholder Engagement</w:t>
      </w:r>
    </w:p>
    <w:p w14:paraId="7D85178A"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Support the delivery of engagement events for current and prospective funders and partners</w:t>
      </w:r>
    </w:p>
    <w:p w14:paraId="75E51432"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Conduct regular horizon scanning to spot opportunities for profile raising with key influencers and support Directors and Development team to secure opportunities to meet with key influencers</w:t>
      </w:r>
    </w:p>
    <w:p w14:paraId="7044C729" w14:textId="77777777" w:rsidR="007951CA" w:rsidRPr="004B4575" w:rsidRDefault="007951CA" w:rsidP="003146DE">
      <w:pPr>
        <w:pStyle w:val="ListParagraph"/>
        <w:numPr>
          <w:ilvl w:val="0"/>
          <w:numId w:val="10"/>
        </w:numPr>
        <w:rPr>
          <w:rFonts w:ascii="Gill Sans MT" w:hAnsi="Gill Sans MT" w:cs="Arial"/>
          <w:b/>
          <w:sz w:val="20"/>
          <w:szCs w:val="20"/>
        </w:rPr>
      </w:pPr>
      <w:r w:rsidRPr="004B4575">
        <w:rPr>
          <w:rFonts w:ascii="Gill Sans MT" w:hAnsi="Gill Sans MT" w:cs="Arial"/>
          <w:b/>
          <w:sz w:val="20"/>
          <w:szCs w:val="20"/>
        </w:rPr>
        <w:t>Relationship management</w:t>
      </w:r>
    </w:p>
    <w:p w14:paraId="1999599F"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Support the stewardship and reporting for major funders, ensuring that we continue to maintain and develop strong relationships with our key partners and funders</w:t>
      </w:r>
    </w:p>
    <w:p w14:paraId="2B0FE7A1"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 xml:space="preserve">Work with Comms team and Development team to ensure all partnerships and donations are reciprocated in a timely and appropriate manner </w:t>
      </w:r>
    </w:p>
    <w:p w14:paraId="1C35CE2D" w14:textId="31C307A8" w:rsidR="007951CA" w:rsidRPr="004B4575" w:rsidRDefault="007951CA" w:rsidP="00572537">
      <w:pPr>
        <w:pStyle w:val="ListParagraph"/>
        <w:numPr>
          <w:ilvl w:val="0"/>
          <w:numId w:val="10"/>
        </w:numPr>
        <w:rPr>
          <w:rFonts w:ascii="Gill Sans MT" w:hAnsi="Gill Sans MT" w:cs="Arial"/>
          <w:b/>
          <w:sz w:val="20"/>
          <w:szCs w:val="20"/>
        </w:rPr>
      </w:pPr>
      <w:r w:rsidRPr="004B4575">
        <w:rPr>
          <w:rFonts w:ascii="Gill Sans MT" w:hAnsi="Gill Sans MT" w:cs="Arial"/>
          <w:b/>
          <w:sz w:val="20"/>
          <w:szCs w:val="20"/>
        </w:rPr>
        <w:t>Individual giving</w:t>
      </w:r>
    </w:p>
    <w:p w14:paraId="22097B05" w14:textId="77777777" w:rsidR="00E21D7B" w:rsidRPr="004B4575" w:rsidRDefault="00E21D7B" w:rsidP="00E21D7B">
      <w:pPr>
        <w:pStyle w:val="ListParagraph"/>
        <w:rPr>
          <w:rFonts w:ascii="Gill Sans MT" w:hAnsi="Gill Sans MT" w:cs="Arial"/>
          <w:b/>
          <w:sz w:val="20"/>
          <w:szCs w:val="20"/>
        </w:rPr>
      </w:pPr>
    </w:p>
    <w:p w14:paraId="57336126" w14:textId="77777777" w:rsidR="007951CA" w:rsidRPr="004B4575" w:rsidRDefault="007951CA" w:rsidP="007951CA">
      <w:pPr>
        <w:pStyle w:val="ListParagraph"/>
        <w:numPr>
          <w:ilvl w:val="0"/>
          <w:numId w:val="8"/>
        </w:numPr>
        <w:spacing w:after="0" w:line="240" w:lineRule="auto"/>
        <w:jc w:val="both"/>
        <w:rPr>
          <w:rFonts w:ascii="Gill Sans MT" w:hAnsi="Gill Sans MT" w:cs="Arial"/>
          <w:sz w:val="20"/>
          <w:szCs w:val="20"/>
        </w:rPr>
      </w:pPr>
      <w:r w:rsidRPr="004B4575">
        <w:rPr>
          <w:rFonts w:ascii="Gill Sans MT" w:hAnsi="Gill Sans MT" w:cs="Arial"/>
          <w:sz w:val="20"/>
          <w:szCs w:val="20"/>
        </w:rPr>
        <w:t>To develop a more robust framework for donor stewardship to ensure that our donors receive appropriate and regular updates on the impact of their support</w:t>
      </w:r>
    </w:p>
    <w:p w14:paraId="6922CF9C" w14:textId="77777777" w:rsidR="007951CA" w:rsidRPr="004B4575" w:rsidRDefault="007951CA" w:rsidP="007951CA">
      <w:pPr>
        <w:pStyle w:val="ListParagraph"/>
        <w:numPr>
          <w:ilvl w:val="0"/>
          <w:numId w:val="8"/>
        </w:numPr>
        <w:spacing w:after="0" w:line="240" w:lineRule="auto"/>
        <w:jc w:val="both"/>
        <w:rPr>
          <w:rFonts w:ascii="Gill Sans MT" w:hAnsi="Gill Sans MT" w:cs="Arial"/>
          <w:sz w:val="20"/>
          <w:szCs w:val="20"/>
        </w:rPr>
      </w:pPr>
      <w:r w:rsidRPr="004B4575">
        <w:rPr>
          <w:rFonts w:ascii="Gill Sans MT" w:hAnsi="Gill Sans MT" w:cs="Arial"/>
          <w:sz w:val="20"/>
          <w:szCs w:val="20"/>
        </w:rPr>
        <w:t xml:space="preserve">To develop more effective internal systems to support effective stewardship and recruitment, including improving our online giving journey and our data management system </w:t>
      </w:r>
    </w:p>
    <w:p w14:paraId="77838795" w14:textId="77777777" w:rsidR="007951CA" w:rsidRPr="004B4575" w:rsidRDefault="007951CA" w:rsidP="007951CA">
      <w:pPr>
        <w:pStyle w:val="ListParagraph"/>
        <w:numPr>
          <w:ilvl w:val="0"/>
          <w:numId w:val="8"/>
        </w:numPr>
        <w:spacing w:after="0" w:line="240" w:lineRule="auto"/>
        <w:jc w:val="both"/>
        <w:rPr>
          <w:rFonts w:ascii="Gill Sans MT" w:hAnsi="Gill Sans MT" w:cs="Arial"/>
          <w:sz w:val="20"/>
          <w:szCs w:val="20"/>
        </w:rPr>
      </w:pPr>
      <w:r w:rsidRPr="004B4575">
        <w:rPr>
          <w:rFonts w:ascii="Gill Sans MT" w:hAnsi="Gill Sans MT" w:cs="Arial"/>
          <w:sz w:val="20"/>
          <w:szCs w:val="20"/>
        </w:rPr>
        <w:t xml:space="preserve">Responsible for relationship management with a portfolio of individual donors, including thank you letters, renewal calls and newsletters to effectively retain and develop our supporters.  </w:t>
      </w:r>
    </w:p>
    <w:p w14:paraId="0BF55F43" w14:textId="77777777" w:rsidR="007951CA" w:rsidRPr="004B4575" w:rsidRDefault="007951CA" w:rsidP="007951CA">
      <w:pPr>
        <w:pStyle w:val="ListParagraph"/>
        <w:numPr>
          <w:ilvl w:val="0"/>
          <w:numId w:val="8"/>
        </w:numPr>
        <w:spacing w:after="0" w:line="240" w:lineRule="auto"/>
        <w:jc w:val="both"/>
        <w:rPr>
          <w:rFonts w:ascii="Gill Sans MT" w:hAnsi="Gill Sans MT" w:cs="Arial"/>
          <w:sz w:val="20"/>
          <w:szCs w:val="20"/>
        </w:rPr>
      </w:pPr>
      <w:r w:rsidRPr="004B4575">
        <w:rPr>
          <w:rFonts w:ascii="Gill Sans MT" w:hAnsi="Gill Sans MT" w:cs="Arial"/>
          <w:sz w:val="20"/>
          <w:szCs w:val="20"/>
        </w:rPr>
        <w:t>Support the acquisition of new donors, in line with The Reader’s individual giving plan</w:t>
      </w:r>
    </w:p>
    <w:p w14:paraId="5F5431D4" w14:textId="77777777" w:rsidR="007951CA" w:rsidRPr="004B4575" w:rsidRDefault="007951CA" w:rsidP="007951CA">
      <w:pPr>
        <w:pStyle w:val="ListParagraph"/>
        <w:numPr>
          <w:ilvl w:val="0"/>
          <w:numId w:val="8"/>
        </w:numPr>
        <w:spacing w:after="0" w:line="240" w:lineRule="auto"/>
        <w:jc w:val="both"/>
        <w:rPr>
          <w:rFonts w:ascii="Gill Sans MT" w:hAnsi="Gill Sans MT" w:cs="Arial"/>
          <w:sz w:val="20"/>
          <w:szCs w:val="20"/>
        </w:rPr>
      </w:pPr>
      <w:r w:rsidRPr="004B4575">
        <w:rPr>
          <w:rFonts w:ascii="Gill Sans MT" w:hAnsi="Gill Sans MT" w:cs="Arial"/>
          <w:sz w:val="20"/>
          <w:szCs w:val="20"/>
        </w:rPr>
        <w:t>Develop community fundraising collateral for The Reader’s volunteer network in order to give advocates the tools they need to raise money in their own communities</w:t>
      </w:r>
    </w:p>
    <w:p w14:paraId="3C087D77" w14:textId="77777777" w:rsidR="007951CA" w:rsidRPr="004B4575" w:rsidRDefault="007951CA" w:rsidP="007951CA">
      <w:pPr>
        <w:pStyle w:val="ListParagraph"/>
        <w:numPr>
          <w:ilvl w:val="0"/>
          <w:numId w:val="8"/>
        </w:numPr>
        <w:spacing w:after="0" w:line="240" w:lineRule="auto"/>
        <w:jc w:val="both"/>
        <w:rPr>
          <w:rFonts w:ascii="Gill Sans MT" w:hAnsi="Gill Sans MT" w:cs="Arial"/>
          <w:sz w:val="20"/>
          <w:szCs w:val="20"/>
        </w:rPr>
      </w:pPr>
      <w:r w:rsidRPr="004B4575">
        <w:rPr>
          <w:rFonts w:ascii="Gill Sans MT" w:hAnsi="Gill Sans MT" w:cs="Arial"/>
          <w:sz w:val="20"/>
          <w:szCs w:val="20"/>
        </w:rPr>
        <w:t>Support the development and delivery of public fundraising campaigns, working closely with Communications team, leading key elements of its delivery</w:t>
      </w:r>
    </w:p>
    <w:p w14:paraId="2CC203D7" w14:textId="77777777" w:rsidR="007951CA" w:rsidRPr="004B4575" w:rsidRDefault="007951CA" w:rsidP="007951CA">
      <w:pPr>
        <w:rPr>
          <w:rFonts w:ascii="Gill Sans MT" w:hAnsi="Gill Sans MT" w:cs="Arial"/>
          <w:b/>
          <w:sz w:val="20"/>
          <w:szCs w:val="20"/>
        </w:rPr>
      </w:pPr>
    </w:p>
    <w:p w14:paraId="2A1A1F21" w14:textId="77777777" w:rsidR="007951CA" w:rsidRPr="004B4575" w:rsidRDefault="007951CA" w:rsidP="00572537">
      <w:pPr>
        <w:pStyle w:val="ListParagraph"/>
        <w:numPr>
          <w:ilvl w:val="0"/>
          <w:numId w:val="8"/>
        </w:numPr>
        <w:rPr>
          <w:rFonts w:ascii="Gill Sans MT" w:hAnsi="Gill Sans MT" w:cs="Arial"/>
          <w:b/>
          <w:sz w:val="20"/>
          <w:szCs w:val="20"/>
        </w:rPr>
      </w:pPr>
      <w:r w:rsidRPr="004B4575">
        <w:rPr>
          <w:rFonts w:ascii="Gill Sans MT" w:hAnsi="Gill Sans MT" w:cs="Arial"/>
          <w:b/>
          <w:sz w:val="20"/>
          <w:szCs w:val="20"/>
        </w:rPr>
        <w:t xml:space="preserve">Other </w:t>
      </w:r>
    </w:p>
    <w:p w14:paraId="47290E87"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lastRenderedPageBreak/>
        <w:t>Be the central point of contact for team enquiries</w:t>
      </w:r>
    </w:p>
    <w:p w14:paraId="0D1F2D35" w14:textId="77777777" w:rsidR="007951CA" w:rsidRPr="004B4575" w:rsidRDefault="007951CA" w:rsidP="007951CA">
      <w:pPr>
        <w:rPr>
          <w:rFonts w:ascii="Gill Sans MT" w:hAnsi="Gill Sans MT" w:cs="Arial"/>
          <w:sz w:val="20"/>
          <w:szCs w:val="20"/>
        </w:rPr>
      </w:pPr>
      <w:r w:rsidRPr="004B4575">
        <w:rPr>
          <w:rFonts w:ascii="Gill Sans MT" w:hAnsi="Gill Sans MT" w:cs="Arial"/>
          <w:sz w:val="20"/>
          <w:szCs w:val="20"/>
        </w:rPr>
        <w:t>To undertake other reasonable duties as directed by the Director of Development as the department’s work develops and new needs emerge, including admin support for the team</w:t>
      </w:r>
    </w:p>
    <w:p w14:paraId="5DAB6C7B" w14:textId="640916CA" w:rsidR="00F134E8" w:rsidRPr="004B4575" w:rsidRDefault="00F134E8" w:rsidP="00F134E8">
      <w:pPr>
        <w:pStyle w:val="ListParagraph"/>
        <w:rPr>
          <w:rFonts w:ascii="Gill Sans MT" w:hAnsi="Gill Sans MT" w:cs="Arial"/>
          <w:sz w:val="20"/>
          <w:szCs w:val="20"/>
        </w:rPr>
      </w:pPr>
    </w:p>
    <w:p w14:paraId="0BB3FA22" w14:textId="77777777" w:rsidR="000C380D" w:rsidRPr="004B4575" w:rsidRDefault="000C380D" w:rsidP="000C380D">
      <w:pPr>
        <w:rPr>
          <w:rFonts w:ascii="Gill Sans MT" w:hAnsi="Gill Sans MT" w:cs="Arial"/>
          <w:b/>
          <w:vanish/>
          <w:color w:val="000000"/>
          <w:sz w:val="20"/>
          <w:szCs w:val="20"/>
          <w:specVanish/>
        </w:rPr>
      </w:pPr>
      <w:r w:rsidRPr="004B4575">
        <w:rPr>
          <w:rFonts w:ascii="Gill Sans MT" w:hAnsi="Gill Sans MT" w:cs="Arial"/>
          <w:b/>
          <w:color w:val="000000"/>
          <w:sz w:val="20"/>
          <w:szCs w:val="20"/>
        </w:rPr>
        <w:t>Person specification:</w:t>
      </w:r>
    </w:p>
    <w:p w14:paraId="4BBC23BD" w14:textId="0671DD06" w:rsidR="000C380D" w:rsidRPr="004B4575" w:rsidRDefault="000C380D" w:rsidP="000C380D">
      <w:pPr>
        <w:rPr>
          <w:rFonts w:ascii="Gill Sans MT" w:hAnsi="Gill Sans MT" w:cs="Arial"/>
          <w:color w:val="000000"/>
          <w:sz w:val="20"/>
          <w:szCs w:val="20"/>
        </w:rPr>
      </w:pPr>
      <w:r w:rsidRPr="004B4575">
        <w:rPr>
          <w:rFonts w:ascii="Gill Sans MT" w:hAnsi="Gill Sans MT" w:cs="Arial"/>
          <w:color w:val="000000"/>
          <w:sz w:val="20"/>
          <w:szCs w:val="20"/>
        </w:rPr>
        <w:t xml:space="preserve"> </w:t>
      </w:r>
    </w:p>
    <w:p w14:paraId="7464C706" w14:textId="77777777" w:rsidR="007951CA" w:rsidRPr="004B4575" w:rsidRDefault="007951CA" w:rsidP="007951CA">
      <w:pPr>
        <w:rPr>
          <w:rFonts w:ascii="Gill Sans MT" w:hAnsi="Gill Sans MT" w:cs="Arial"/>
          <w:b/>
          <w:sz w:val="20"/>
          <w:szCs w:val="20"/>
        </w:rPr>
      </w:pPr>
      <w:r w:rsidRPr="004B4575">
        <w:rPr>
          <w:rFonts w:ascii="Gill Sans MT" w:hAnsi="Gill Sans MT" w:cs="Arial"/>
          <w:b/>
          <w:sz w:val="20"/>
          <w:szCs w:val="20"/>
        </w:rPr>
        <w:t>Essential Criteria</w:t>
      </w:r>
    </w:p>
    <w:p w14:paraId="59342D2F"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 xml:space="preserve">Be able to demonstrate an understanding of, and passion for, the mission and work of The Reader and its values </w:t>
      </w:r>
    </w:p>
    <w:p w14:paraId="41B65597"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 xml:space="preserve">Excellent verbal and written communication skills with the ability and confidence to present information in a persuasive and compelling way for a range of audiences over the phone, in writing and in person </w:t>
      </w:r>
    </w:p>
    <w:p w14:paraId="0AFE62D1"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Strong organisational skills and attention to detail</w:t>
      </w:r>
    </w:p>
    <w:p w14:paraId="5C21A10C"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Ability to work under pressure and manage conflicting priorities</w:t>
      </w:r>
    </w:p>
    <w:p w14:paraId="112C413F"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Ability to demonstrate when you’ve used your initiative and creativity to achieve desired outcomes.</w:t>
      </w:r>
    </w:p>
    <w:p w14:paraId="69CFD956"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An effective influencer and negotiator with a demonstrable ability to sell concepts in a clear and engaging way.</w:t>
      </w:r>
    </w:p>
    <w:p w14:paraId="65D1B512" w14:textId="77777777" w:rsidR="007951CA" w:rsidRPr="004B4575" w:rsidRDefault="007951CA" w:rsidP="007951CA">
      <w:pPr>
        <w:pStyle w:val="ListParagraph"/>
        <w:numPr>
          <w:ilvl w:val="0"/>
          <w:numId w:val="9"/>
        </w:numPr>
        <w:spacing w:after="0" w:line="240" w:lineRule="auto"/>
        <w:rPr>
          <w:rFonts w:ascii="Gill Sans MT" w:hAnsi="Gill Sans MT" w:cs="Arial"/>
          <w:sz w:val="20"/>
          <w:szCs w:val="20"/>
        </w:rPr>
      </w:pPr>
      <w:r w:rsidRPr="004B4575">
        <w:rPr>
          <w:rFonts w:ascii="Gill Sans MT" w:hAnsi="Gill Sans MT" w:cs="Arial"/>
          <w:sz w:val="20"/>
          <w:szCs w:val="20"/>
        </w:rPr>
        <w:t xml:space="preserve">A team player with a positive and flexible attitude with a willingness and ability to work collaboratively with colleagues </w:t>
      </w:r>
    </w:p>
    <w:p w14:paraId="391C64E8" w14:textId="01264410" w:rsidR="007951CA" w:rsidRPr="004B4575" w:rsidRDefault="007951CA" w:rsidP="007951CA">
      <w:pPr>
        <w:pStyle w:val="ListParagraph"/>
        <w:numPr>
          <w:ilvl w:val="0"/>
          <w:numId w:val="9"/>
        </w:numPr>
        <w:spacing w:after="0" w:line="240" w:lineRule="auto"/>
        <w:jc w:val="both"/>
        <w:rPr>
          <w:rFonts w:ascii="Gill Sans MT" w:hAnsi="Gill Sans MT" w:cs="Arial"/>
          <w:sz w:val="20"/>
          <w:szCs w:val="20"/>
        </w:rPr>
      </w:pPr>
      <w:r w:rsidRPr="004B4575">
        <w:rPr>
          <w:rFonts w:ascii="Gill Sans MT" w:hAnsi="Gill Sans MT" w:cs="Arial"/>
          <w:sz w:val="20"/>
          <w:szCs w:val="20"/>
        </w:rPr>
        <w:t xml:space="preserve">Ability to work on own initiative and to prioritise workloads. </w:t>
      </w:r>
    </w:p>
    <w:p w14:paraId="340DDBC0" w14:textId="6298CA89" w:rsidR="009925B6" w:rsidRPr="004B4575" w:rsidRDefault="009925B6" w:rsidP="007951CA">
      <w:pPr>
        <w:pStyle w:val="ListParagraph"/>
        <w:numPr>
          <w:ilvl w:val="0"/>
          <w:numId w:val="9"/>
        </w:numPr>
        <w:spacing w:after="0" w:line="240" w:lineRule="auto"/>
        <w:jc w:val="both"/>
        <w:rPr>
          <w:rFonts w:ascii="Gill Sans MT" w:hAnsi="Gill Sans MT" w:cs="Arial"/>
          <w:sz w:val="20"/>
          <w:szCs w:val="20"/>
        </w:rPr>
      </w:pPr>
      <w:r w:rsidRPr="004B4575">
        <w:rPr>
          <w:rFonts w:ascii="Gill Sans MT" w:hAnsi="Gill Sans MT" w:cs="Arial"/>
          <w:sz w:val="20"/>
          <w:szCs w:val="20"/>
        </w:rPr>
        <w:t>Keen to work and progress.</w:t>
      </w:r>
    </w:p>
    <w:p w14:paraId="1157EB4E" w14:textId="77777777" w:rsidR="007951CA" w:rsidRPr="004B4575" w:rsidRDefault="007951CA" w:rsidP="007951CA">
      <w:pPr>
        <w:rPr>
          <w:rFonts w:ascii="Gill Sans MT" w:hAnsi="Gill Sans MT" w:cs="Arial"/>
          <w:sz w:val="20"/>
          <w:szCs w:val="20"/>
        </w:rPr>
      </w:pPr>
    </w:p>
    <w:p w14:paraId="74EACCB3" w14:textId="77777777" w:rsidR="007951CA" w:rsidRPr="004B4575" w:rsidRDefault="007951CA" w:rsidP="007951CA">
      <w:pPr>
        <w:rPr>
          <w:rFonts w:ascii="Gill Sans MT" w:hAnsi="Gill Sans MT" w:cs="Arial"/>
          <w:b/>
          <w:sz w:val="20"/>
          <w:szCs w:val="20"/>
        </w:rPr>
      </w:pPr>
      <w:r w:rsidRPr="004B4575">
        <w:rPr>
          <w:rFonts w:ascii="Gill Sans MT" w:hAnsi="Gill Sans MT" w:cs="Arial"/>
          <w:b/>
          <w:sz w:val="20"/>
          <w:szCs w:val="20"/>
        </w:rPr>
        <w:t>Desirable Criteria</w:t>
      </w:r>
    </w:p>
    <w:p w14:paraId="6EBBE629"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At least 2 years’ experience working in either a fundraising, account management, business development or marketing/sales role</w:t>
      </w:r>
    </w:p>
    <w:p w14:paraId="3979ABE8"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Experience of using Microsoft Dynamics or another CRM system</w:t>
      </w:r>
    </w:p>
    <w:p w14:paraId="0BC4A43F"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 xml:space="preserve">Experience of working for a voluntary, arts or social enterprise organisation </w:t>
      </w:r>
    </w:p>
    <w:p w14:paraId="11DDCADF"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Experience of supervising / managing staff</w:t>
      </w:r>
    </w:p>
    <w:p w14:paraId="04BC9984" w14:textId="77777777" w:rsidR="007951CA" w:rsidRPr="004B4575" w:rsidRDefault="007951CA" w:rsidP="007951CA">
      <w:pPr>
        <w:pStyle w:val="ListParagraph"/>
        <w:numPr>
          <w:ilvl w:val="0"/>
          <w:numId w:val="9"/>
        </w:numPr>
        <w:rPr>
          <w:rFonts w:ascii="Gill Sans MT" w:hAnsi="Gill Sans MT" w:cs="Arial"/>
          <w:sz w:val="20"/>
          <w:szCs w:val="20"/>
        </w:rPr>
      </w:pPr>
      <w:r w:rsidRPr="004B4575">
        <w:rPr>
          <w:rFonts w:ascii="Gill Sans MT" w:hAnsi="Gill Sans MT" w:cs="Arial"/>
          <w:sz w:val="20"/>
          <w:szCs w:val="20"/>
        </w:rPr>
        <w:t>Event management experience</w:t>
      </w:r>
    </w:p>
    <w:p w14:paraId="2A7649A6" w14:textId="77777777" w:rsidR="00690F7E" w:rsidRPr="004B4575" w:rsidRDefault="00690F7E" w:rsidP="00690F7E">
      <w:pPr>
        <w:ind w:left="360"/>
        <w:rPr>
          <w:rFonts w:ascii="Gill Sans MT" w:hAnsi="Gill Sans MT" w:cs="Arial"/>
          <w:sz w:val="20"/>
          <w:szCs w:val="20"/>
        </w:rPr>
      </w:pPr>
    </w:p>
    <w:p w14:paraId="41BD2B95" w14:textId="77777777" w:rsidR="00690F7E" w:rsidRPr="004B4575" w:rsidRDefault="00690F7E" w:rsidP="00690F7E">
      <w:pPr>
        <w:jc w:val="both"/>
        <w:rPr>
          <w:rFonts w:ascii="Gill Sans MT" w:eastAsia="Gill Sans MT" w:hAnsi="Gill Sans MT" w:cs="Arial"/>
          <w:b/>
          <w:bCs/>
          <w:sz w:val="20"/>
          <w:szCs w:val="20"/>
        </w:rPr>
      </w:pPr>
      <w:r w:rsidRPr="004B4575">
        <w:rPr>
          <w:rFonts w:ascii="Gill Sans MT" w:eastAsia="Gill Sans MT" w:hAnsi="Gill Sans MT" w:cs="Arial"/>
          <w:b/>
          <w:bCs/>
          <w:sz w:val="20"/>
          <w:szCs w:val="20"/>
        </w:rPr>
        <w:t>How to Apply</w:t>
      </w:r>
    </w:p>
    <w:p w14:paraId="08B11181" w14:textId="0E71EF22" w:rsidR="00690F7E" w:rsidRPr="004B4575" w:rsidRDefault="00690F7E" w:rsidP="00BA139E">
      <w:pPr>
        <w:pStyle w:val="ListParagraph"/>
        <w:numPr>
          <w:ilvl w:val="0"/>
          <w:numId w:val="4"/>
        </w:numPr>
        <w:tabs>
          <w:tab w:val="left" w:pos="220"/>
          <w:tab w:val="left" w:pos="720"/>
        </w:tabs>
        <w:suppressAutoHyphens/>
        <w:autoSpaceDE w:val="0"/>
        <w:spacing w:line="240" w:lineRule="auto"/>
        <w:jc w:val="both"/>
        <w:rPr>
          <w:rFonts w:ascii="Gill Sans MT" w:eastAsia="Gill Sans MT" w:hAnsi="Gill Sans MT" w:cs="Arial"/>
          <w:color w:val="000000"/>
          <w:sz w:val="20"/>
          <w:szCs w:val="20"/>
          <w:lang w:eastAsia="ar-SA"/>
        </w:rPr>
      </w:pPr>
      <w:r w:rsidRPr="004B4575">
        <w:rPr>
          <w:rFonts w:ascii="Gill Sans MT" w:eastAsia="Gill Sans MT" w:hAnsi="Gill Sans MT" w:cs="Arial"/>
          <w:color w:val="000000"/>
          <w:sz w:val="20"/>
          <w:szCs w:val="20"/>
          <w:lang w:eastAsia="ar-SA"/>
        </w:rPr>
        <w:t xml:space="preserve">Note. </w:t>
      </w:r>
      <w:r w:rsidRPr="004B4575">
        <w:rPr>
          <w:rFonts w:ascii="Gill Sans MT" w:eastAsia="Times New Roman" w:hAnsi="Gill Sans MT" w:cs="Arial"/>
          <w:color w:val="1A1A1A"/>
          <w:sz w:val="20"/>
          <w:szCs w:val="20"/>
          <w:lang w:eastAsia="ar-SA"/>
        </w:rPr>
        <w:t>Please do not just send in a CV. We will only consider applications that adhere to the following process -</w:t>
      </w:r>
    </w:p>
    <w:p w14:paraId="0BF9435B" w14:textId="77777777" w:rsidR="00690F7E" w:rsidRPr="004B4575" w:rsidRDefault="00690F7E" w:rsidP="00690F7E">
      <w:pPr>
        <w:pStyle w:val="ListParagraph"/>
        <w:numPr>
          <w:ilvl w:val="0"/>
          <w:numId w:val="4"/>
        </w:numPr>
        <w:suppressAutoHyphens/>
        <w:spacing w:line="240" w:lineRule="auto"/>
        <w:jc w:val="both"/>
        <w:rPr>
          <w:rFonts w:ascii="Gill Sans MT" w:eastAsia="Gill Sans MT" w:hAnsi="Gill Sans MT" w:cs="Arial"/>
          <w:color w:val="000000"/>
          <w:sz w:val="20"/>
          <w:szCs w:val="20"/>
          <w:lang w:eastAsia="ar-SA"/>
        </w:rPr>
      </w:pPr>
      <w:r w:rsidRPr="004B4575">
        <w:rPr>
          <w:rFonts w:ascii="Gill Sans MT" w:eastAsia="Gill Sans MT" w:hAnsi="Gill Sans MT" w:cs="Arial"/>
          <w:color w:val="000000"/>
          <w:sz w:val="20"/>
          <w:szCs w:val="20"/>
          <w:lang w:eastAsia="ar-SA"/>
        </w:rPr>
        <w:t xml:space="preserve">Visit </w:t>
      </w:r>
      <w:hyperlink r:id="rId10" w:history="1">
        <w:r w:rsidRPr="004B4575">
          <w:rPr>
            <w:rFonts w:ascii="Gill Sans MT" w:eastAsia="Gill Sans MT" w:hAnsi="Gill Sans MT" w:cs="Arial"/>
            <w:color w:val="CC3300"/>
            <w:sz w:val="20"/>
            <w:szCs w:val="20"/>
            <w:u w:val="single"/>
            <w:lang w:eastAsia="ar-SA"/>
          </w:rPr>
          <w:t>www.thereader.org.uk</w:t>
        </w:r>
      </w:hyperlink>
      <w:r w:rsidRPr="004B4575">
        <w:rPr>
          <w:rFonts w:ascii="Gill Sans MT" w:eastAsia="Gill Sans MT" w:hAnsi="Gill Sans MT" w:cs="Arial"/>
          <w:color w:val="000000"/>
          <w:sz w:val="20"/>
          <w:szCs w:val="20"/>
          <w:lang w:eastAsia="ar-SA"/>
        </w:rPr>
        <w:t xml:space="preserve"> and select the ‘Get Involved Section’ where you will be able to view the full job description, recruitment pack and download an application form. Please complete the application form and submit to </w:t>
      </w:r>
      <w:hyperlink r:id="rId11" w:history="1">
        <w:r w:rsidRPr="004B4575">
          <w:rPr>
            <w:rStyle w:val="Hyperlink"/>
            <w:rFonts w:ascii="Gill Sans MT" w:eastAsia="Gill Sans MT" w:hAnsi="Gill Sans MT" w:cs="Arial"/>
            <w:sz w:val="20"/>
            <w:szCs w:val="20"/>
            <w:lang w:eastAsia="ar-SA"/>
          </w:rPr>
          <w:t>kateharrison@thereader.org.uk</w:t>
        </w:r>
      </w:hyperlink>
      <w:r w:rsidRPr="004B4575">
        <w:rPr>
          <w:rFonts w:ascii="Gill Sans MT" w:eastAsia="Gill Sans MT" w:hAnsi="Gill Sans MT" w:cs="Arial"/>
          <w:color w:val="FF0000"/>
          <w:sz w:val="20"/>
          <w:szCs w:val="20"/>
          <w:lang w:eastAsia="ar-SA"/>
        </w:rPr>
        <w:t xml:space="preserve">  </w:t>
      </w:r>
      <w:r w:rsidRPr="004B4575">
        <w:rPr>
          <w:rFonts w:ascii="Gill Sans MT" w:eastAsia="Gill Sans MT" w:hAnsi="Gill Sans MT" w:cs="Arial"/>
          <w:color w:val="000000"/>
          <w:sz w:val="20"/>
          <w:szCs w:val="20"/>
          <w:lang w:eastAsia="ar-SA"/>
        </w:rPr>
        <w:t xml:space="preserve"> </w:t>
      </w:r>
    </w:p>
    <w:p w14:paraId="0245AF3E" w14:textId="18B3B45E" w:rsidR="00DA5537" w:rsidRPr="00236CA6" w:rsidRDefault="00690F7E" w:rsidP="00DA5537">
      <w:pPr>
        <w:suppressAutoHyphens/>
        <w:spacing w:line="240" w:lineRule="auto"/>
        <w:jc w:val="both"/>
        <w:rPr>
          <w:rFonts w:ascii="Gill Sans MT" w:eastAsia="Gill Sans MT" w:hAnsi="Gill Sans MT" w:cs="Arial"/>
          <w:b/>
          <w:color w:val="000000"/>
          <w:sz w:val="20"/>
          <w:szCs w:val="20"/>
          <w:lang w:eastAsia="ar-SA"/>
        </w:rPr>
      </w:pPr>
      <w:r w:rsidRPr="00236CA6">
        <w:rPr>
          <w:rFonts w:ascii="Gill Sans MT" w:eastAsia="Gill Sans MT" w:hAnsi="Gill Sans MT" w:cs="Arial"/>
          <w:b/>
          <w:color w:val="000000"/>
          <w:sz w:val="20"/>
          <w:szCs w:val="20"/>
          <w:lang w:eastAsia="ar-SA"/>
        </w:rPr>
        <w:t xml:space="preserve">Deadline for applications: </w:t>
      </w:r>
      <w:r w:rsidR="00EA4158" w:rsidRPr="00236CA6">
        <w:rPr>
          <w:rFonts w:ascii="Gill Sans MT" w:eastAsia="Gill Sans MT" w:hAnsi="Gill Sans MT" w:cs="Arial"/>
          <w:b/>
          <w:color w:val="000000"/>
          <w:sz w:val="20"/>
          <w:szCs w:val="20"/>
          <w:lang w:eastAsia="ar-SA"/>
        </w:rPr>
        <w:t xml:space="preserve">9am, </w:t>
      </w:r>
      <w:r w:rsidR="00236CA6" w:rsidRPr="00236CA6">
        <w:rPr>
          <w:rFonts w:ascii="Gill Sans MT" w:eastAsia="Gill Sans MT" w:hAnsi="Gill Sans MT" w:cs="Arial"/>
          <w:b/>
          <w:color w:val="000000"/>
          <w:sz w:val="20"/>
          <w:szCs w:val="20"/>
          <w:lang w:eastAsia="ar-SA"/>
        </w:rPr>
        <w:t>Sunday 2</w:t>
      </w:r>
      <w:r w:rsidR="00236CA6" w:rsidRPr="00236CA6">
        <w:rPr>
          <w:rFonts w:ascii="Gill Sans MT" w:eastAsia="Gill Sans MT" w:hAnsi="Gill Sans MT" w:cs="Arial"/>
          <w:b/>
          <w:color w:val="000000"/>
          <w:sz w:val="20"/>
          <w:szCs w:val="20"/>
          <w:vertAlign w:val="superscript"/>
          <w:lang w:eastAsia="ar-SA"/>
        </w:rPr>
        <w:t>nd</w:t>
      </w:r>
      <w:r w:rsidR="00236CA6" w:rsidRPr="00236CA6">
        <w:rPr>
          <w:rFonts w:ascii="Gill Sans MT" w:eastAsia="Gill Sans MT" w:hAnsi="Gill Sans MT" w:cs="Arial"/>
          <w:b/>
          <w:color w:val="000000"/>
          <w:sz w:val="20"/>
          <w:szCs w:val="20"/>
          <w:lang w:eastAsia="ar-SA"/>
        </w:rPr>
        <w:t xml:space="preserve"> September 2018.</w:t>
      </w:r>
    </w:p>
    <w:p w14:paraId="31131A0E" w14:textId="3F0D74C6" w:rsidR="00690F7E" w:rsidRPr="00236CA6" w:rsidRDefault="00690F7E" w:rsidP="00DA5537">
      <w:pPr>
        <w:suppressAutoHyphens/>
        <w:spacing w:line="240" w:lineRule="auto"/>
        <w:jc w:val="both"/>
        <w:rPr>
          <w:rFonts w:ascii="Gill Sans MT" w:eastAsia="Gill Sans MT" w:hAnsi="Gill Sans MT" w:cs="Arial"/>
          <w:color w:val="000000"/>
          <w:sz w:val="20"/>
          <w:szCs w:val="20"/>
          <w:lang w:eastAsia="ar-SA"/>
        </w:rPr>
      </w:pPr>
      <w:r w:rsidRPr="00236CA6">
        <w:rPr>
          <w:rFonts w:ascii="Gill Sans MT" w:eastAsia="Gill Sans MT" w:hAnsi="Gill Sans MT" w:cs="Arial"/>
          <w:color w:val="000000"/>
          <w:sz w:val="20"/>
          <w:szCs w:val="20"/>
          <w:lang w:eastAsia="ar-SA"/>
        </w:rPr>
        <w:t xml:space="preserve">NB: applications arriving after </w:t>
      </w:r>
      <w:r w:rsidRPr="00236CA6">
        <w:rPr>
          <w:rFonts w:ascii="Gill Sans MT" w:eastAsia="Gill Sans MT" w:hAnsi="Gill Sans MT" w:cs="Arial"/>
          <w:b/>
          <w:color w:val="000000"/>
          <w:sz w:val="20"/>
          <w:szCs w:val="20"/>
          <w:lang w:eastAsia="ar-SA"/>
        </w:rPr>
        <w:t>9am</w:t>
      </w:r>
      <w:r w:rsidRPr="00236CA6">
        <w:rPr>
          <w:rFonts w:ascii="Gill Sans MT" w:eastAsia="Gill Sans MT" w:hAnsi="Gill Sans MT" w:cs="Arial"/>
          <w:color w:val="000000"/>
          <w:sz w:val="20"/>
          <w:szCs w:val="20"/>
          <w:lang w:eastAsia="ar-SA"/>
        </w:rPr>
        <w:t xml:space="preserve"> will not be considered</w:t>
      </w:r>
    </w:p>
    <w:p w14:paraId="65467F6F" w14:textId="445EE3EA" w:rsidR="00236CA6" w:rsidRPr="00236CA6" w:rsidRDefault="00236CA6" w:rsidP="00236CA6">
      <w:pPr>
        <w:spacing w:after="0" w:line="240" w:lineRule="auto"/>
        <w:jc w:val="both"/>
        <w:rPr>
          <w:rFonts w:ascii="Gill Sans MT" w:eastAsia="Gill Sans MT" w:hAnsi="Gill Sans MT"/>
          <w:b/>
          <w:sz w:val="20"/>
          <w:szCs w:val="20"/>
          <w:lang w:eastAsia="en-GB"/>
        </w:rPr>
      </w:pPr>
      <w:r w:rsidRPr="00236CA6">
        <w:rPr>
          <w:rFonts w:ascii="Gill Sans MT" w:eastAsia="Gill Sans MT" w:hAnsi="Gill Sans MT" w:cs="Gill Sans MT"/>
          <w:b/>
          <w:bCs/>
          <w:sz w:val="20"/>
          <w:szCs w:val="20"/>
          <w:lang w:eastAsia="en-GB"/>
        </w:rPr>
        <w:t>Please not that if a</w:t>
      </w:r>
      <w:r w:rsidRPr="00236CA6">
        <w:rPr>
          <w:rFonts w:ascii="Gill Sans MT" w:eastAsia="Gill Sans MT" w:hAnsi="Gill Sans MT" w:cs="Gill Sans MT"/>
          <w:b/>
          <w:bCs/>
          <w:sz w:val="20"/>
          <w:szCs w:val="20"/>
          <w:lang w:eastAsia="en-GB"/>
        </w:rPr>
        <w:t xml:space="preserve"> high number of applications are received we </w:t>
      </w:r>
      <w:r w:rsidRPr="00236CA6">
        <w:rPr>
          <w:rFonts w:ascii="Gill Sans MT" w:eastAsia="Gill Sans MT" w:hAnsi="Gill Sans MT" w:cs="Gill Sans MT"/>
          <w:b/>
          <w:bCs/>
          <w:sz w:val="20"/>
          <w:szCs w:val="20"/>
          <w:lang w:eastAsia="en-GB"/>
        </w:rPr>
        <w:t xml:space="preserve">may close the vacancy earlier. </w:t>
      </w:r>
    </w:p>
    <w:p w14:paraId="72A3D3EC" w14:textId="77777777" w:rsidR="00E325C0" w:rsidRPr="00104469" w:rsidRDefault="00E325C0" w:rsidP="00E325C0">
      <w:pPr>
        <w:rPr>
          <w:rFonts w:ascii="Arial" w:hAnsi="Arial" w:cs="Arial"/>
        </w:rPr>
      </w:pPr>
      <w:bookmarkStart w:id="0" w:name="_GoBack"/>
      <w:bookmarkEnd w:id="0"/>
    </w:p>
    <w:sectPr w:rsidR="00E325C0" w:rsidRPr="001044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B0B8" w14:textId="77777777" w:rsidR="00775B3A" w:rsidRDefault="00775B3A" w:rsidP="00E41486">
      <w:pPr>
        <w:spacing w:after="0" w:line="240" w:lineRule="auto"/>
      </w:pPr>
      <w:r>
        <w:separator/>
      </w:r>
    </w:p>
  </w:endnote>
  <w:endnote w:type="continuationSeparator" w:id="0">
    <w:p w14:paraId="2B929D87" w14:textId="77777777" w:rsidR="00775B3A" w:rsidRDefault="00775B3A" w:rsidP="00E4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1FDC" w14:textId="77777777" w:rsidR="00775B3A" w:rsidRDefault="00775B3A" w:rsidP="00E41486">
      <w:pPr>
        <w:spacing w:after="0" w:line="240" w:lineRule="auto"/>
      </w:pPr>
      <w:r>
        <w:separator/>
      </w:r>
    </w:p>
  </w:footnote>
  <w:footnote w:type="continuationSeparator" w:id="0">
    <w:p w14:paraId="680026F8" w14:textId="77777777" w:rsidR="00775B3A" w:rsidRDefault="00775B3A" w:rsidP="00E41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F34F" w14:textId="22AD093D" w:rsidR="00E41486" w:rsidRDefault="00E41486">
    <w:pPr>
      <w:pStyle w:val="Header"/>
    </w:pPr>
    <w:r>
      <w:rPr>
        <w:noProof/>
        <w:lang w:eastAsia="en-GB"/>
      </w:rPr>
      <w:drawing>
        <wp:anchor distT="0" distB="0" distL="114300" distR="114300" simplePos="0" relativeHeight="251658240" behindDoc="0" locked="0" layoutInCell="1" allowOverlap="1" wp14:anchorId="1B528110" wp14:editId="2D4772EF">
          <wp:simplePos x="0" y="0"/>
          <wp:positionH relativeFrom="column">
            <wp:posOffset>5219700</wp:posOffset>
          </wp:positionH>
          <wp:positionV relativeFrom="paragraph">
            <wp:posOffset>-163830</wp:posOffset>
          </wp:positionV>
          <wp:extent cx="1211863" cy="7715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20Reader_Master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863"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14"/>
    <w:multiLevelType w:val="hybridMultilevel"/>
    <w:tmpl w:val="6310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728E"/>
    <w:multiLevelType w:val="hybridMultilevel"/>
    <w:tmpl w:val="F1BC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A2E95"/>
    <w:multiLevelType w:val="hybridMultilevel"/>
    <w:tmpl w:val="E690B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914290"/>
    <w:multiLevelType w:val="hybridMultilevel"/>
    <w:tmpl w:val="88664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5F281A"/>
    <w:multiLevelType w:val="hybridMultilevel"/>
    <w:tmpl w:val="DED29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D10027"/>
    <w:multiLevelType w:val="hybridMultilevel"/>
    <w:tmpl w:val="CE56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64A6F"/>
    <w:multiLevelType w:val="hybridMultilevel"/>
    <w:tmpl w:val="737CB6A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8" w15:restartNumberingAfterBreak="0">
    <w:nsid w:val="69066BB8"/>
    <w:multiLevelType w:val="hybridMultilevel"/>
    <w:tmpl w:val="7268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854EE"/>
    <w:multiLevelType w:val="hybridMultilevel"/>
    <w:tmpl w:val="C9F8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7"/>
  </w:num>
  <w:num w:numId="6">
    <w:abstractNumId w:val="4"/>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CC"/>
    <w:rsid w:val="00016556"/>
    <w:rsid w:val="000A46EB"/>
    <w:rsid w:val="000A7DCC"/>
    <w:rsid w:val="000C380D"/>
    <w:rsid w:val="00104469"/>
    <w:rsid w:val="00135E27"/>
    <w:rsid w:val="00141F95"/>
    <w:rsid w:val="0020480C"/>
    <w:rsid w:val="00236CA6"/>
    <w:rsid w:val="00254247"/>
    <w:rsid w:val="00276A00"/>
    <w:rsid w:val="003146DE"/>
    <w:rsid w:val="003F52E9"/>
    <w:rsid w:val="00437EBE"/>
    <w:rsid w:val="00455080"/>
    <w:rsid w:val="0049038D"/>
    <w:rsid w:val="00490917"/>
    <w:rsid w:val="004B4575"/>
    <w:rsid w:val="00572537"/>
    <w:rsid w:val="00577E14"/>
    <w:rsid w:val="00635C2F"/>
    <w:rsid w:val="0063780C"/>
    <w:rsid w:val="00690F14"/>
    <w:rsid w:val="00690F7E"/>
    <w:rsid w:val="00716998"/>
    <w:rsid w:val="00763CF8"/>
    <w:rsid w:val="00775B3A"/>
    <w:rsid w:val="007951CA"/>
    <w:rsid w:val="007A499D"/>
    <w:rsid w:val="008177F7"/>
    <w:rsid w:val="00907684"/>
    <w:rsid w:val="009234D0"/>
    <w:rsid w:val="00942648"/>
    <w:rsid w:val="00962C80"/>
    <w:rsid w:val="00976A05"/>
    <w:rsid w:val="009925B6"/>
    <w:rsid w:val="009A4FCE"/>
    <w:rsid w:val="00A130A0"/>
    <w:rsid w:val="00B07733"/>
    <w:rsid w:val="00BA139E"/>
    <w:rsid w:val="00CD5C90"/>
    <w:rsid w:val="00DA5537"/>
    <w:rsid w:val="00E21D7B"/>
    <w:rsid w:val="00E325C0"/>
    <w:rsid w:val="00E41486"/>
    <w:rsid w:val="00E72F96"/>
    <w:rsid w:val="00EA4158"/>
    <w:rsid w:val="00EA7A01"/>
    <w:rsid w:val="00F01F99"/>
    <w:rsid w:val="00F134E8"/>
    <w:rsid w:val="00F64210"/>
    <w:rsid w:val="00F6438F"/>
    <w:rsid w:val="00F92A20"/>
    <w:rsid w:val="00FB7744"/>
    <w:rsid w:val="00FC647D"/>
    <w:rsid w:val="08191784"/>
    <w:rsid w:val="7F020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F6EB7"/>
  <w15:chartTrackingRefBased/>
  <w15:docId w15:val="{C4FC83F8-45F7-400B-92F7-BA6FE6BF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CC"/>
    <w:pPr>
      <w:ind w:left="720"/>
      <w:contextualSpacing/>
    </w:pPr>
  </w:style>
  <w:style w:type="paragraph" w:styleId="NoSpacing">
    <w:name w:val="No Spacing"/>
    <w:uiPriority w:val="1"/>
    <w:qFormat/>
    <w:rsid w:val="008177F7"/>
    <w:pPr>
      <w:spacing w:after="0" w:line="240" w:lineRule="auto"/>
    </w:pPr>
  </w:style>
  <w:style w:type="character" w:styleId="CommentReference">
    <w:name w:val="annotation reference"/>
    <w:basedOn w:val="DefaultParagraphFont"/>
    <w:uiPriority w:val="99"/>
    <w:semiHidden/>
    <w:unhideWhenUsed/>
    <w:rsid w:val="008177F7"/>
    <w:rPr>
      <w:sz w:val="16"/>
      <w:szCs w:val="16"/>
    </w:rPr>
  </w:style>
  <w:style w:type="paragraph" w:styleId="CommentText">
    <w:name w:val="annotation text"/>
    <w:basedOn w:val="Normal"/>
    <w:link w:val="CommentTextChar"/>
    <w:uiPriority w:val="99"/>
    <w:semiHidden/>
    <w:unhideWhenUsed/>
    <w:rsid w:val="008177F7"/>
    <w:pPr>
      <w:spacing w:line="240" w:lineRule="auto"/>
    </w:pPr>
    <w:rPr>
      <w:sz w:val="20"/>
      <w:szCs w:val="20"/>
    </w:rPr>
  </w:style>
  <w:style w:type="character" w:customStyle="1" w:styleId="CommentTextChar">
    <w:name w:val="Comment Text Char"/>
    <w:basedOn w:val="DefaultParagraphFont"/>
    <w:link w:val="CommentText"/>
    <w:uiPriority w:val="99"/>
    <w:semiHidden/>
    <w:rsid w:val="008177F7"/>
    <w:rPr>
      <w:sz w:val="20"/>
      <w:szCs w:val="20"/>
    </w:rPr>
  </w:style>
  <w:style w:type="paragraph" w:styleId="BalloonText">
    <w:name w:val="Balloon Text"/>
    <w:basedOn w:val="Normal"/>
    <w:link w:val="BalloonTextChar"/>
    <w:uiPriority w:val="99"/>
    <w:semiHidden/>
    <w:unhideWhenUsed/>
    <w:rsid w:val="0081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F7"/>
    <w:rPr>
      <w:rFonts w:ascii="Segoe UI" w:hAnsi="Segoe UI" w:cs="Segoe UI"/>
      <w:sz w:val="18"/>
      <w:szCs w:val="18"/>
    </w:rPr>
  </w:style>
  <w:style w:type="paragraph" w:styleId="Header">
    <w:name w:val="header"/>
    <w:basedOn w:val="Normal"/>
    <w:link w:val="HeaderChar"/>
    <w:uiPriority w:val="99"/>
    <w:unhideWhenUsed/>
    <w:rsid w:val="00E41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486"/>
  </w:style>
  <w:style w:type="paragraph" w:styleId="Footer">
    <w:name w:val="footer"/>
    <w:basedOn w:val="Normal"/>
    <w:link w:val="FooterChar"/>
    <w:uiPriority w:val="99"/>
    <w:unhideWhenUsed/>
    <w:rsid w:val="00E4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486"/>
  </w:style>
  <w:style w:type="character" w:styleId="Hyperlink">
    <w:name w:val="Hyperlink"/>
    <w:uiPriority w:val="99"/>
    <w:unhideWhenUsed/>
    <w:rsid w:val="00690F7E"/>
    <w:rPr>
      <w:color w:val="CC3300"/>
      <w:u w:val="single"/>
    </w:rPr>
  </w:style>
  <w:style w:type="paragraph" w:customStyle="1" w:styleId="paragraph">
    <w:name w:val="paragraph"/>
    <w:basedOn w:val="Normal"/>
    <w:rsid w:val="00A1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30A0"/>
  </w:style>
  <w:style w:type="character" w:customStyle="1" w:styleId="eop">
    <w:name w:val="eop"/>
    <w:basedOn w:val="DefaultParagraphFont"/>
    <w:rsid w:val="00A130A0"/>
  </w:style>
  <w:style w:type="character" w:customStyle="1" w:styleId="scxw69889258">
    <w:name w:val="scxw69889258"/>
    <w:basedOn w:val="DefaultParagraphFont"/>
    <w:rsid w:val="00A130A0"/>
  </w:style>
  <w:style w:type="character" w:customStyle="1" w:styleId="spellingerror">
    <w:name w:val="spellingerror"/>
    <w:basedOn w:val="DefaultParagraphFont"/>
    <w:rsid w:val="00A1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harrison@thereader.org.uk" TargetMode="External"/><Relationship Id="rId5" Type="http://schemas.openxmlformats.org/officeDocument/2006/relationships/styles" Target="styles.xml"/><Relationship Id="rId10" Type="http://schemas.openxmlformats.org/officeDocument/2006/relationships/hyperlink" Target="http://www.theread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Jane Davis</DisplayName>
        <AccountId>15</AccountId>
        <AccountType/>
      </UserInfo>
      <UserInfo>
        <DisplayName>Jemma Guerrier</DisplayName>
        <AccountId>18</AccountId>
        <AccountType/>
      </UserInfo>
      <UserInfo>
        <DisplayName>Kate McDonnell</DisplayName>
        <AccountId>25</AccountId>
        <AccountType/>
      </UserInfo>
      <UserInfo>
        <DisplayName>Sarah Fletcher</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35BF8-78BA-4AB9-B809-A0DF05678595}">
  <ds:schemaRefs>
    <ds:schemaRef ds:uri="http://schemas.microsoft.com/sharepoint/v3/contenttype/forms"/>
  </ds:schemaRefs>
</ds:datastoreItem>
</file>

<file path=customXml/itemProps2.xml><?xml version="1.0" encoding="utf-8"?>
<ds:datastoreItem xmlns:ds="http://schemas.openxmlformats.org/officeDocument/2006/customXml" ds:itemID="{AAE0E8D1-09D8-440A-9629-AF82FA42136D}">
  <ds:schemaRefs>
    <ds:schemaRef ds:uri="http://purl.org/dc/terms/"/>
    <ds:schemaRef ds:uri="http://schemas.openxmlformats.org/package/2006/metadata/core-properties"/>
    <ds:schemaRef ds:uri="http://purl.org/dc/dcmitype/"/>
    <ds:schemaRef ds:uri="f0890cb8-1c12-4465-822b-7bcf844166d9"/>
    <ds:schemaRef ds:uri="http://schemas.microsoft.com/office/infopath/2007/PartnerControls"/>
    <ds:schemaRef ds:uri="http://purl.org/dc/elements/1.1/"/>
    <ds:schemaRef ds:uri="http://schemas.microsoft.com/office/2006/documentManagement/types"/>
    <ds:schemaRef ds:uri="b70bdf36-6a5d-4cf3-8efd-954c7c3c23c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C92087-C96C-4E8C-A3AB-B95C2B677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Gilling</dc:creator>
  <cp:keywords/>
  <dc:description/>
  <cp:lastModifiedBy>Kate Harrison</cp:lastModifiedBy>
  <cp:revision>3</cp:revision>
  <dcterms:created xsi:type="dcterms:W3CDTF">2018-06-22T08:42:00Z</dcterms:created>
  <dcterms:modified xsi:type="dcterms:W3CDTF">2018-08-02T10:34:00Z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