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615E" w14:textId="43B99B2C" w:rsidR="00940664" w:rsidRDefault="00912AAD" w:rsidP="001B7981">
      <w:pPr>
        <w:jc w:val="center"/>
        <w:rPr>
          <w:lang w:eastAsia="en-GB"/>
        </w:rPr>
      </w:pPr>
      <w:r>
        <w:rPr>
          <w:rFonts w:ascii="Gill Sans MT" w:hAnsi="Gill Sans MT"/>
          <w:b/>
          <w:bCs/>
          <w:color w:val="000000"/>
          <w:sz w:val="24"/>
          <w:szCs w:val="24"/>
          <w:lang w:val="cy-GB"/>
        </w:rPr>
        <w:t>Cydlynydd G</w:t>
      </w:r>
      <w:r w:rsidR="00940664">
        <w:rPr>
          <w:rFonts w:ascii="Gill Sans MT" w:hAnsi="Gill Sans MT"/>
          <w:b/>
          <w:bCs/>
          <w:color w:val="000000"/>
          <w:sz w:val="24"/>
          <w:szCs w:val="24"/>
          <w:lang w:val="cy-GB"/>
        </w:rPr>
        <w:t>wirfoddolwyr</w:t>
      </w:r>
      <w:r>
        <w:rPr>
          <w:rFonts w:ascii="Gill Sans MT" w:hAnsi="Gill Sans MT"/>
          <w:b/>
          <w:bCs/>
          <w:color w:val="000000"/>
          <w:sz w:val="24"/>
          <w:szCs w:val="24"/>
          <w:lang w:val="cy-GB"/>
        </w:rPr>
        <w:t xml:space="preserve"> (Gogledd Cymru)</w:t>
      </w:r>
    </w:p>
    <w:p w14:paraId="3F3DE080" w14:textId="77777777" w:rsidR="00940664" w:rsidRDefault="00940664" w:rsidP="00940664">
      <w:r>
        <w:rPr>
          <w:rFonts w:ascii="Gill Sans MT" w:hAnsi="Gill Sans MT"/>
          <w:b/>
          <w:bCs/>
          <w:color w:val="000000"/>
        </w:rPr>
        <w:t> </w:t>
      </w:r>
    </w:p>
    <w:p w14:paraId="39211B15" w14:textId="59A86884" w:rsidR="00225011" w:rsidRDefault="00912AAD" w:rsidP="00912AAD">
      <w:pPr>
        <w:rPr>
          <w:rFonts w:ascii="Gill Sans MT" w:hAnsi="Gill Sans MT"/>
        </w:rPr>
      </w:pPr>
      <w:proofErr w:type="spellStart"/>
      <w:r w:rsidRPr="00912AAD">
        <w:rPr>
          <w:rStyle w:val="Strong"/>
          <w:rFonts w:ascii="Gill Sans MT" w:hAnsi="Gill Sans MT"/>
        </w:rPr>
        <w:t>Lleoliad</w:t>
      </w:r>
      <w:proofErr w:type="spellEnd"/>
      <w:r w:rsidRPr="00912AAD">
        <w:rPr>
          <w:rFonts w:ascii="Gill Sans MT" w:hAnsi="Gill Sans MT"/>
        </w:rPr>
        <w:t xml:space="preserve">:  </w:t>
      </w:r>
      <w:proofErr w:type="spellStart"/>
      <w:r w:rsidRPr="00912AAD">
        <w:rPr>
          <w:rFonts w:ascii="Gill Sans MT" w:hAnsi="Gill Sans MT"/>
        </w:rPr>
        <w:t>Canolfan</w:t>
      </w:r>
      <w:proofErr w:type="spellEnd"/>
      <w:r w:rsidRPr="00912AAD">
        <w:rPr>
          <w:rFonts w:ascii="Gill Sans MT" w:hAnsi="Gill Sans MT"/>
        </w:rPr>
        <w:t xml:space="preserve"> </w:t>
      </w:r>
      <w:proofErr w:type="spellStart"/>
      <w:r w:rsidRPr="00912AAD">
        <w:rPr>
          <w:rFonts w:ascii="Gill Sans MT" w:hAnsi="Gill Sans MT"/>
        </w:rPr>
        <w:t>tîm</w:t>
      </w:r>
      <w:proofErr w:type="spellEnd"/>
      <w:r w:rsidRPr="00912AAD">
        <w:rPr>
          <w:rFonts w:ascii="Gill Sans MT" w:hAnsi="Gill Sans MT"/>
        </w:rPr>
        <w:t xml:space="preserve"> </w:t>
      </w:r>
      <w:proofErr w:type="spellStart"/>
      <w:r w:rsidRPr="00912AAD">
        <w:rPr>
          <w:rFonts w:ascii="Gill Sans MT" w:hAnsi="Gill Sans MT"/>
        </w:rPr>
        <w:t>yng</w:t>
      </w:r>
      <w:proofErr w:type="spellEnd"/>
      <w:r w:rsidRPr="00912AAD">
        <w:rPr>
          <w:rFonts w:ascii="Gill Sans MT" w:hAnsi="Gill Sans MT"/>
        </w:rPr>
        <w:t xml:space="preserve"> </w:t>
      </w:r>
      <w:r w:rsidR="00225011">
        <w:rPr>
          <w:rFonts w:ascii="Gill Sans MT" w:hAnsi="Gill Sans MT"/>
        </w:rPr>
        <w:t>Bangor</w:t>
      </w:r>
      <w:r w:rsidR="00C426B5">
        <w:rPr>
          <w:rFonts w:ascii="Gill Sans MT" w:hAnsi="Gill Sans MT"/>
        </w:rPr>
        <w:t xml:space="preserve"> (</w:t>
      </w:r>
      <w:proofErr w:type="spellStart"/>
      <w:r w:rsidR="00225011" w:rsidRPr="00225011">
        <w:rPr>
          <w:rFonts w:ascii="Gill Sans MT" w:hAnsi="Gill Sans MT"/>
        </w:rPr>
        <w:t>teithio</w:t>
      </w:r>
      <w:proofErr w:type="spellEnd"/>
      <w:r w:rsidR="00225011" w:rsidRPr="00225011">
        <w:rPr>
          <w:rFonts w:ascii="Gill Sans MT" w:hAnsi="Gill Sans MT"/>
        </w:rPr>
        <w:t xml:space="preserve"> </w:t>
      </w:r>
      <w:proofErr w:type="spellStart"/>
      <w:r w:rsidR="00225011" w:rsidRPr="00225011">
        <w:rPr>
          <w:rFonts w:ascii="Gill Sans MT" w:hAnsi="Gill Sans MT"/>
        </w:rPr>
        <w:t>rheolaidd</w:t>
      </w:r>
      <w:proofErr w:type="spellEnd"/>
      <w:r w:rsidR="00225011" w:rsidRPr="00225011">
        <w:rPr>
          <w:rFonts w:ascii="Gill Sans MT" w:hAnsi="Gill Sans MT"/>
        </w:rPr>
        <w:t xml:space="preserve"> </w:t>
      </w:r>
      <w:proofErr w:type="spellStart"/>
      <w:r w:rsidR="00225011" w:rsidRPr="00225011">
        <w:rPr>
          <w:rFonts w:ascii="Gill Sans MT" w:hAnsi="Gill Sans MT"/>
        </w:rPr>
        <w:t>ar</w:t>
      </w:r>
      <w:proofErr w:type="spellEnd"/>
      <w:r w:rsidR="00225011" w:rsidRPr="00225011">
        <w:rPr>
          <w:rFonts w:ascii="Gill Sans MT" w:hAnsi="Gill Sans MT"/>
        </w:rPr>
        <w:t xml:space="preserve"> draws </w:t>
      </w:r>
      <w:r w:rsidR="00225011">
        <w:rPr>
          <w:rFonts w:ascii="Gill Sans MT" w:hAnsi="Gill Sans MT"/>
        </w:rPr>
        <w:t>Gw</w:t>
      </w:r>
      <w:r w:rsidR="00225011" w:rsidRPr="00225011">
        <w:rPr>
          <w:rFonts w:ascii="Gill Sans MT" w:hAnsi="Gill Sans MT"/>
        </w:rPr>
        <w:t>ynedd, Conwy ac Ynys Môn</w:t>
      </w:r>
      <w:r w:rsidR="00C426B5">
        <w:rPr>
          <w:rFonts w:ascii="Gill Sans MT" w:hAnsi="Gill Sans MT"/>
        </w:rPr>
        <w:t>)</w:t>
      </w:r>
    </w:p>
    <w:p w14:paraId="2F5826EB" w14:textId="292CDCD8" w:rsidR="00912AAD" w:rsidRPr="00912AAD" w:rsidRDefault="00912AAD" w:rsidP="00912AAD">
      <w:pPr>
        <w:rPr>
          <w:rStyle w:val="Strong"/>
          <w:rFonts w:ascii="Gill Sans MT" w:hAnsi="Gill Sans MT"/>
        </w:rPr>
      </w:pPr>
      <w:proofErr w:type="spellStart"/>
      <w:r w:rsidRPr="00912AAD">
        <w:rPr>
          <w:rStyle w:val="Strong"/>
          <w:rFonts w:ascii="Gill Sans MT" w:hAnsi="Gill Sans MT"/>
        </w:rPr>
        <w:t>Adrodd</w:t>
      </w:r>
      <w:proofErr w:type="spellEnd"/>
      <w:r w:rsidRPr="00912AAD">
        <w:rPr>
          <w:rStyle w:val="Strong"/>
          <w:rFonts w:ascii="Gill Sans MT" w:hAnsi="Gill Sans MT"/>
        </w:rPr>
        <w:t xml:space="preserve"> i</w:t>
      </w:r>
      <w:r w:rsidRPr="00912AAD">
        <w:rPr>
          <w:rFonts w:ascii="Gill Sans MT" w:hAnsi="Gill Sans MT"/>
        </w:rPr>
        <w:t xml:space="preserve">:  </w:t>
      </w:r>
      <w:r w:rsidRPr="00912AAD">
        <w:rPr>
          <w:rFonts w:ascii="Gill Sans MT" w:hAnsi="Gill Sans MT"/>
          <w:color w:val="000000"/>
          <w:lang w:val="cy-GB"/>
        </w:rPr>
        <w:t>Arweinydd y tîm</w:t>
      </w:r>
      <w:r w:rsidRPr="00912AAD">
        <w:rPr>
          <w:rStyle w:val="Strong"/>
          <w:rFonts w:ascii="Gill Sans MT" w:hAnsi="Gill Sans MT"/>
        </w:rPr>
        <w:t xml:space="preserve"> </w:t>
      </w:r>
    </w:p>
    <w:p w14:paraId="63D9E25B" w14:textId="099C3141" w:rsidR="00912AAD" w:rsidRPr="00912AAD" w:rsidRDefault="00912AAD" w:rsidP="00912AAD">
      <w:pPr>
        <w:rPr>
          <w:rFonts w:ascii="Gill Sans MT" w:hAnsi="Gill Sans MT"/>
        </w:rPr>
      </w:pPr>
      <w:proofErr w:type="spellStart"/>
      <w:r w:rsidRPr="00912AAD">
        <w:rPr>
          <w:rStyle w:val="Strong"/>
          <w:rFonts w:ascii="Gill Sans MT" w:hAnsi="Gill Sans MT"/>
        </w:rPr>
        <w:t>Cyflog</w:t>
      </w:r>
      <w:proofErr w:type="spellEnd"/>
      <w:r w:rsidR="006A4C2C">
        <w:rPr>
          <w:rFonts w:ascii="Gill Sans MT" w:hAnsi="Gill Sans MT"/>
        </w:rPr>
        <w:t>:  £17,000-£22</w:t>
      </w:r>
      <w:r w:rsidRPr="00912AAD">
        <w:rPr>
          <w:rFonts w:ascii="Gill Sans MT" w:hAnsi="Gill Sans MT"/>
        </w:rPr>
        <w:t>,000</w:t>
      </w:r>
    </w:p>
    <w:p w14:paraId="38CDA6DC" w14:textId="77777777" w:rsidR="00912AAD" w:rsidRPr="00912AAD" w:rsidRDefault="00912AAD" w:rsidP="00912AAD">
      <w:pPr>
        <w:rPr>
          <w:rFonts w:ascii="Gill Sans MT" w:hAnsi="Gill Sans MT"/>
        </w:rPr>
      </w:pPr>
      <w:proofErr w:type="spellStart"/>
      <w:r w:rsidRPr="00912AAD">
        <w:rPr>
          <w:rStyle w:val="Strong"/>
          <w:rFonts w:ascii="Gill Sans MT" w:hAnsi="Gill Sans MT"/>
        </w:rPr>
        <w:t>Oriau</w:t>
      </w:r>
      <w:proofErr w:type="spellEnd"/>
      <w:r w:rsidRPr="00912AAD">
        <w:rPr>
          <w:rFonts w:ascii="Gill Sans MT" w:hAnsi="Gill Sans MT"/>
        </w:rPr>
        <w:t xml:space="preserve">:  35 </w:t>
      </w:r>
      <w:proofErr w:type="spellStart"/>
      <w:r w:rsidRPr="00912AAD">
        <w:rPr>
          <w:rFonts w:ascii="Gill Sans MT" w:hAnsi="Gill Sans MT"/>
        </w:rPr>
        <w:t>awr</w:t>
      </w:r>
      <w:proofErr w:type="spellEnd"/>
      <w:r w:rsidRPr="00912AAD">
        <w:rPr>
          <w:rFonts w:ascii="Gill Sans MT" w:hAnsi="Gill Sans MT"/>
        </w:rPr>
        <w:t xml:space="preserve"> </w:t>
      </w:r>
      <w:proofErr w:type="spellStart"/>
      <w:r w:rsidRPr="00912AAD">
        <w:rPr>
          <w:rFonts w:ascii="Gill Sans MT" w:hAnsi="Gill Sans MT"/>
        </w:rPr>
        <w:t>yr</w:t>
      </w:r>
      <w:proofErr w:type="spellEnd"/>
      <w:r w:rsidRPr="00912AAD">
        <w:rPr>
          <w:rFonts w:ascii="Gill Sans MT" w:hAnsi="Gill Sans MT"/>
        </w:rPr>
        <w:t xml:space="preserve"> </w:t>
      </w:r>
      <w:proofErr w:type="spellStart"/>
      <w:r w:rsidRPr="00912AAD">
        <w:rPr>
          <w:rFonts w:ascii="Gill Sans MT" w:hAnsi="Gill Sans MT"/>
        </w:rPr>
        <w:t>wythnos</w:t>
      </w:r>
      <w:proofErr w:type="spellEnd"/>
      <w:r w:rsidRPr="00912AAD">
        <w:rPr>
          <w:rFonts w:ascii="Gill Sans MT" w:hAnsi="Gill Sans MT"/>
        </w:rPr>
        <w:t xml:space="preserve">, 30 </w:t>
      </w:r>
      <w:proofErr w:type="spellStart"/>
      <w:r w:rsidRPr="00912AAD">
        <w:rPr>
          <w:rFonts w:ascii="Gill Sans MT" w:hAnsi="Gill Sans MT"/>
        </w:rPr>
        <w:t>diwrnod</w:t>
      </w:r>
      <w:proofErr w:type="spellEnd"/>
      <w:r w:rsidRPr="00912AAD">
        <w:rPr>
          <w:rFonts w:ascii="Gill Sans MT" w:hAnsi="Gill Sans MT"/>
        </w:rPr>
        <w:t xml:space="preserve"> o </w:t>
      </w:r>
      <w:proofErr w:type="spellStart"/>
      <w:r w:rsidRPr="00912AAD">
        <w:rPr>
          <w:rFonts w:ascii="Gill Sans MT" w:hAnsi="Gill Sans MT"/>
        </w:rPr>
        <w:t>wyliau</w:t>
      </w:r>
      <w:proofErr w:type="spellEnd"/>
      <w:r w:rsidRPr="00912AAD">
        <w:rPr>
          <w:rFonts w:ascii="Gill Sans MT" w:hAnsi="Gill Sans MT"/>
        </w:rPr>
        <w:t xml:space="preserve"> </w:t>
      </w:r>
      <w:proofErr w:type="spellStart"/>
      <w:r w:rsidRPr="00912AAD">
        <w:rPr>
          <w:rFonts w:ascii="Gill Sans MT" w:hAnsi="Gill Sans MT"/>
        </w:rPr>
        <w:t>blynyddol</w:t>
      </w:r>
      <w:proofErr w:type="spellEnd"/>
    </w:p>
    <w:p w14:paraId="44870BAE" w14:textId="7DFAF66B" w:rsidR="00912AAD" w:rsidRDefault="00912AAD" w:rsidP="00912AAD">
      <w:pPr>
        <w:rPr>
          <w:rFonts w:ascii="Gill Sans MT" w:eastAsia="Times New Roman" w:hAnsi="Gill Sans MT" w:cs="Arial"/>
          <w:color w:val="000000"/>
        </w:rPr>
      </w:pPr>
      <w:proofErr w:type="spellStart"/>
      <w:r w:rsidRPr="00912AAD">
        <w:rPr>
          <w:rStyle w:val="Strong"/>
          <w:rFonts w:ascii="Gill Sans MT" w:hAnsi="Gill Sans MT"/>
        </w:rPr>
        <w:t>Parhad</w:t>
      </w:r>
      <w:proofErr w:type="spellEnd"/>
      <w:r w:rsidRPr="00912AAD">
        <w:rPr>
          <w:rFonts w:ascii="Gill Sans MT" w:hAnsi="Gill Sans MT"/>
        </w:rPr>
        <w:t xml:space="preserve">: </w:t>
      </w:r>
      <w:proofErr w:type="spellStart"/>
      <w:r w:rsidR="00225011">
        <w:rPr>
          <w:rFonts w:ascii="Gill Sans MT" w:eastAsia="Times New Roman" w:hAnsi="Gill Sans MT" w:cs="Arial"/>
          <w:color w:val="000000"/>
        </w:rPr>
        <w:t>T</w:t>
      </w:r>
      <w:r w:rsidR="00911D45" w:rsidRPr="00911D45">
        <w:rPr>
          <w:rFonts w:ascii="Gill Sans MT" w:eastAsia="Times New Roman" w:hAnsi="Gill Sans MT" w:cs="Arial"/>
          <w:color w:val="000000"/>
        </w:rPr>
        <w:t>ymor</w:t>
      </w:r>
      <w:proofErr w:type="spellEnd"/>
      <w:r w:rsidR="00911D45" w:rsidRPr="00911D45">
        <w:rPr>
          <w:rFonts w:ascii="Gill Sans MT" w:eastAsia="Times New Roman" w:hAnsi="Gill Sans MT" w:cs="Arial"/>
          <w:color w:val="000000"/>
        </w:rPr>
        <w:t xml:space="preserve"> </w:t>
      </w:r>
      <w:proofErr w:type="spellStart"/>
      <w:r w:rsidR="00911D45" w:rsidRPr="00911D45">
        <w:rPr>
          <w:rFonts w:ascii="Gill Sans MT" w:eastAsia="Times New Roman" w:hAnsi="Gill Sans MT" w:cs="Arial"/>
          <w:color w:val="000000"/>
        </w:rPr>
        <w:t>penodol</w:t>
      </w:r>
      <w:proofErr w:type="spellEnd"/>
      <w:r w:rsidR="00911D45" w:rsidRPr="00911D45">
        <w:rPr>
          <w:rFonts w:ascii="Gill Sans MT" w:eastAsia="Times New Roman" w:hAnsi="Gill Sans MT" w:cs="Arial"/>
          <w:color w:val="000000"/>
        </w:rPr>
        <w:t xml:space="preserve"> tan </w:t>
      </w:r>
      <w:proofErr w:type="spellStart"/>
      <w:r w:rsidR="00911D45" w:rsidRPr="00911D45">
        <w:rPr>
          <w:rFonts w:ascii="Gill Sans MT" w:eastAsia="Times New Roman" w:hAnsi="Gill Sans MT" w:cs="Arial"/>
          <w:color w:val="000000"/>
        </w:rPr>
        <w:t>Mawrth</w:t>
      </w:r>
      <w:proofErr w:type="spellEnd"/>
      <w:r w:rsidR="00911D45" w:rsidRPr="00911D45">
        <w:rPr>
          <w:rFonts w:ascii="Gill Sans MT" w:eastAsia="Times New Roman" w:hAnsi="Gill Sans MT" w:cs="Arial"/>
          <w:color w:val="000000"/>
        </w:rPr>
        <w:t xml:space="preserve"> 2020</w:t>
      </w:r>
    </w:p>
    <w:p w14:paraId="449090CD" w14:textId="77777777" w:rsidR="00940664" w:rsidRDefault="00940664" w:rsidP="00940664">
      <w:pPr>
        <w:rPr>
          <w:rFonts w:ascii="Gill Sans MT" w:hAnsi="Gill Sans MT"/>
          <w:color w:val="000000"/>
        </w:rPr>
      </w:pPr>
      <w:r>
        <w:rPr>
          <w:rFonts w:ascii="Gill Sans MT" w:hAnsi="Gill Sans MT"/>
          <w:color w:val="000000"/>
        </w:rPr>
        <w:t> </w:t>
      </w:r>
    </w:p>
    <w:p w14:paraId="75612A9E" w14:textId="77777777" w:rsidR="00912AAD" w:rsidRDefault="00912AAD" w:rsidP="00940664">
      <w:pPr>
        <w:rPr>
          <w:rFonts w:ascii="Gill Sans MT" w:hAnsi="Gill Sans MT"/>
          <w:color w:val="000000"/>
        </w:rPr>
      </w:pPr>
    </w:p>
    <w:p w14:paraId="2BACD7B3" w14:textId="77777777" w:rsidR="00912AAD" w:rsidRDefault="00912AAD" w:rsidP="00940664"/>
    <w:p w14:paraId="731F864D" w14:textId="77777777" w:rsidR="00912AAD" w:rsidRDefault="00912AAD" w:rsidP="00912AAD">
      <w:r>
        <w:rPr>
          <w:rFonts w:ascii="Gill Sans MT" w:hAnsi="Gill Sans MT"/>
          <w:b/>
          <w:bCs/>
          <w:lang w:val="cy-GB"/>
        </w:rPr>
        <w:t xml:space="preserve">Gwybodaeth am ‘The Reader’: </w:t>
      </w:r>
    </w:p>
    <w:p w14:paraId="3A0D664C" w14:textId="77777777" w:rsidR="00912AAD" w:rsidRDefault="00912AAD" w:rsidP="00912AAD">
      <w:pPr>
        <w:spacing w:line="240" w:lineRule="auto"/>
        <w:ind w:left="720"/>
      </w:pPr>
      <w:r>
        <w:rPr>
          <w:rFonts w:ascii="Gill Sans MT" w:hAnsi="Gill Sans MT"/>
        </w:rPr>
        <w:t> </w:t>
      </w:r>
    </w:p>
    <w:p w14:paraId="2F1A52F1" w14:textId="77777777" w:rsidR="00912AAD" w:rsidRDefault="00912AAD" w:rsidP="00912AAD">
      <w:pPr>
        <w:spacing w:line="240" w:lineRule="auto"/>
      </w:pPr>
      <w:r>
        <w:rPr>
          <w:rFonts w:ascii="Gill Sans MT" w:hAnsi="Gill Sans MT"/>
          <w:color w:val="000000"/>
          <w:lang w:val="cy-GB"/>
        </w:rPr>
        <w:t xml:space="preserve">Mae ‘The Reader’ yn fenter gymdeithasol elusennol sy'n dod a phobl at ei gilydd gyda stori dda i wella iechyd meddwl, adeiladu gwydnwch a chreu cymunedau drwy ein model allgymorth arloesol </w:t>
      </w:r>
      <w:r>
        <w:rPr>
          <w:rFonts w:ascii="Gill Sans MT" w:hAnsi="Gill Sans MT"/>
          <w:i/>
          <w:iCs/>
          <w:color w:val="000000"/>
          <w:lang w:val="cy-GB"/>
        </w:rPr>
        <w:t>‘</w:t>
      </w:r>
      <w:r>
        <w:rPr>
          <w:rFonts w:ascii="Gill Sans MT" w:hAnsi="Gill Sans MT"/>
          <w:iCs/>
          <w:color w:val="000000"/>
          <w:lang w:val="cy-GB"/>
        </w:rPr>
        <w:t>Shared Reading’</w:t>
      </w:r>
      <w:r>
        <w:rPr>
          <w:rFonts w:ascii="Gill Sans MT" w:hAnsi="Gill Sans MT"/>
          <w:i/>
          <w:iCs/>
          <w:color w:val="000000"/>
          <w:lang w:val="cy-GB"/>
        </w:rPr>
        <w:t>.</w:t>
      </w:r>
      <w:r>
        <w:rPr>
          <w:rFonts w:ascii="Gill Sans MT" w:hAnsi="Gill Sans MT"/>
          <w:color w:val="000000"/>
          <w:lang w:val="cy-GB"/>
        </w:rPr>
        <w:t xml:space="preserve"> Gweithiwn yn bennaf yn y sectorau Iechyd, Cyfiawnder Troseddol ac Addysg, gan gyflwyno </w:t>
      </w:r>
      <w:r>
        <w:rPr>
          <w:rFonts w:ascii="Gill Sans MT" w:hAnsi="Gill Sans MT"/>
          <w:i/>
          <w:color w:val="000000"/>
          <w:lang w:val="cy-GB"/>
        </w:rPr>
        <w:t>‘</w:t>
      </w:r>
      <w:r w:rsidRPr="005F6A58">
        <w:rPr>
          <w:rFonts w:ascii="Gill Sans MT" w:hAnsi="Gill Sans MT"/>
          <w:color w:val="000000"/>
          <w:lang w:val="cy-GB"/>
        </w:rPr>
        <w:t>Shared Reading’</w:t>
      </w:r>
      <w:r w:rsidRPr="005F6A58">
        <w:rPr>
          <w:rFonts w:ascii="Gill Sans MT" w:hAnsi="Gill Sans MT"/>
          <w:iCs/>
          <w:color w:val="000000"/>
          <w:lang w:val="cy-GB"/>
        </w:rPr>
        <w:t xml:space="preserve"> </w:t>
      </w:r>
      <w:r w:rsidRPr="005F6A58">
        <w:rPr>
          <w:rFonts w:ascii="Gill Sans MT" w:hAnsi="Gill Sans MT"/>
          <w:color w:val="000000"/>
          <w:lang w:val="cy-GB"/>
        </w:rPr>
        <w:t>i bobl o bo</w:t>
      </w:r>
      <w:r>
        <w:rPr>
          <w:rFonts w:ascii="Gill Sans MT" w:hAnsi="Gill Sans MT"/>
          <w:color w:val="000000"/>
          <w:lang w:val="cy-GB"/>
        </w:rPr>
        <w:t>b oedran a chefndir, o blant cyn</w:t>
      </w:r>
      <w:r w:rsidRPr="005F6A58">
        <w:rPr>
          <w:rFonts w:ascii="Gill Sans MT" w:hAnsi="Gill Sans MT"/>
          <w:color w:val="000000"/>
          <w:lang w:val="cy-GB"/>
        </w:rPr>
        <w:t xml:space="preserve"> oed</w:t>
      </w:r>
      <w:r>
        <w:rPr>
          <w:rFonts w:ascii="Gill Sans MT" w:hAnsi="Gill Sans MT"/>
          <w:color w:val="000000"/>
          <w:lang w:val="cy-GB"/>
        </w:rPr>
        <w:t xml:space="preserve"> ysgol i </w:t>
      </w:r>
      <w:r w:rsidRPr="005F6A58">
        <w:rPr>
          <w:rFonts w:ascii="Gill Sans MT" w:hAnsi="Gill Sans MT"/>
          <w:color w:val="000000"/>
          <w:lang w:val="cy-GB"/>
        </w:rPr>
        <w:t>ofal</w:t>
      </w:r>
      <w:r>
        <w:rPr>
          <w:rFonts w:ascii="Gill Sans MT" w:hAnsi="Gill Sans MT"/>
          <w:color w:val="000000"/>
          <w:lang w:val="cy-GB"/>
        </w:rPr>
        <w:t xml:space="preserve"> diwedd oes</w:t>
      </w:r>
      <w:r w:rsidRPr="005F6A58">
        <w:rPr>
          <w:rFonts w:ascii="Gill Sans MT" w:hAnsi="Gill Sans MT"/>
          <w:color w:val="000000"/>
          <w:lang w:val="cy-GB"/>
        </w:rPr>
        <w:t>. Ar hyn o bryd rydym yn</w:t>
      </w:r>
      <w:r>
        <w:rPr>
          <w:rFonts w:ascii="Gill Sans MT" w:hAnsi="Gill Sans MT"/>
          <w:color w:val="000000"/>
          <w:lang w:val="cy-GB"/>
        </w:rPr>
        <w:t xml:space="preserve"> cynnal dros 300 o grwpiau </w:t>
      </w:r>
      <w:r>
        <w:rPr>
          <w:rFonts w:ascii="Gill Sans MT" w:hAnsi="Gill Sans MT"/>
          <w:iCs/>
          <w:color w:val="000000"/>
          <w:lang w:val="cy-GB"/>
        </w:rPr>
        <w:t>‘Shared Reading’</w:t>
      </w:r>
      <w:r>
        <w:rPr>
          <w:rFonts w:ascii="Gill Sans MT" w:hAnsi="Gill Sans MT"/>
          <w:i/>
          <w:iCs/>
          <w:color w:val="000000"/>
          <w:lang w:val="cy-GB"/>
        </w:rPr>
        <w:t xml:space="preserve"> </w:t>
      </w:r>
      <w:r>
        <w:rPr>
          <w:rFonts w:ascii="Gill Sans MT" w:hAnsi="Gill Sans MT"/>
          <w:color w:val="000000"/>
          <w:lang w:val="cy-GB"/>
        </w:rPr>
        <w:t>yr wythnos ac ers 2012 rydym wedi gweithio gyda dros 25,000 o bobl.</w:t>
      </w:r>
    </w:p>
    <w:p w14:paraId="1FECBF85" w14:textId="77777777" w:rsidR="00912AAD" w:rsidRDefault="00912AAD" w:rsidP="00912AAD">
      <w:pPr>
        <w:spacing w:line="240" w:lineRule="auto"/>
      </w:pPr>
      <w:r>
        <w:rPr>
          <w:rFonts w:ascii="Gill Sans MT" w:hAnsi="Gill Sans MT"/>
          <w:color w:val="000000"/>
        </w:rPr>
        <w:t> </w:t>
      </w:r>
    </w:p>
    <w:p w14:paraId="0B38651E" w14:textId="7ADEA0DF" w:rsidR="00912AAD" w:rsidRDefault="00912AAD" w:rsidP="00912AAD">
      <w:pPr>
        <w:spacing w:line="240" w:lineRule="auto"/>
      </w:pPr>
      <w:r>
        <w:rPr>
          <w:rFonts w:ascii="Gill Sans MT" w:hAnsi="Gill Sans MT"/>
          <w:i/>
          <w:iCs/>
          <w:color w:val="000000"/>
        </w:rPr>
        <w:t> </w:t>
      </w:r>
      <w:r>
        <w:rPr>
          <w:rFonts w:ascii="Gill Sans MT" w:hAnsi="Gill Sans MT"/>
          <w:color w:val="000000"/>
          <w:lang w:val="cy-GB"/>
        </w:rPr>
        <w:t>Rydym wedi cynnal grwpiau ‘Shared Reading’</w:t>
      </w:r>
      <w:r>
        <w:rPr>
          <w:rFonts w:ascii="Gill Sans MT" w:hAnsi="Gill Sans MT"/>
          <w:i/>
          <w:iCs/>
          <w:color w:val="000000"/>
          <w:lang w:val="cy-GB"/>
        </w:rPr>
        <w:t xml:space="preserve"> </w:t>
      </w:r>
      <w:r>
        <w:rPr>
          <w:rFonts w:ascii="Gill Sans MT" w:hAnsi="Gill Sans MT"/>
          <w:color w:val="000000"/>
          <w:lang w:val="cy-GB"/>
        </w:rPr>
        <w:t>a hyfforddiant eraill yn ein model ers dros ddegawd, yn gweithio gyda chymunedau amrywiol mewn llyfrgelloedd, ysgolion, cartrefi gofal, canolfannau adfer, llochesi i'r digartref, wardiau iechyd meddwl ac mewn carchardai. Mae ‘Reader Leaders’ hyfforddedig yn creu m</w:t>
      </w:r>
      <w:r w:rsidRPr="005E470E">
        <w:rPr>
          <w:rFonts w:ascii="Gill Sans MT" w:hAnsi="Gill Sans MT"/>
          <w:color w:val="000000"/>
          <w:lang w:val="cy-GB"/>
        </w:rPr>
        <w:t>an diogel ac awyrgylch</w:t>
      </w:r>
      <w:r>
        <w:rPr>
          <w:rFonts w:ascii="Gill Sans MT" w:hAnsi="Gill Sans MT"/>
          <w:color w:val="000000"/>
          <w:lang w:val="cy-GB"/>
        </w:rPr>
        <w:t xml:space="preserve"> c</w:t>
      </w:r>
      <w:r w:rsidRPr="005E470E">
        <w:rPr>
          <w:rFonts w:ascii="Gill Sans MT" w:hAnsi="Gill Sans MT"/>
          <w:color w:val="000000"/>
          <w:lang w:val="cy-GB"/>
        </w:rPr>
        <w:t>roesawgar lle gall aelodau'r gr</w:t>
      </w:r>
      <w:r w:rsidRPr="005E470E">
        <w:rPr>
          <w:rFonts w:cs="Calibri"/>
          <w:color w:val="000000"/>
          <w:lang w:val="cy-GB"/>
        </w:rPr>
        <w:t>ŵ</w:t>
      </w:r>
      <w:r w:rsidRPr="005E470E">
        <w:rPr>
          <w:rFonts w:ascii="Gill Sans MT" w:hAnsi="Gill Sans MT"/>
          <w:color w:val="000000"/>
          <w:lang w:val="cy-GB"/>
        </w:rPr>
        <w:t>p teimlo wedi eu gwerthfawrogi, a chefnogi</w:t>
      </w:r>
      <w:r>
        <w:rPr>
          <w:rFonts w:ascii="Gill Sans MT" w:hAnsi="Gill Sans MT"/>
          <w:color w:val="000000"/>
          <w:lang w:val="cy-GB"/>
        </w:rPr>
        <w:t xml:space="preserve"> wrth ddod at ei gilydd bob wythnos i ddarllen yn uchel stori a darn o farddoniaeth. Gwahoddir aelodau'r gr</w:t>
      </w:r>
      <w:r>
        <w:rPr>
          <w:rFonts w:cs="Calibri"/>
          <w:color w:val="000000"/>
          <w:lang w:val="cy-GB"/>
        </w:rPr>
        <w:t>ŵ</w:t>
      </w:r>
      <w:r>
        <w:rPr>
          <w:rFonts w:ascii="Gill Sans MT" w:hAnsi="Gill Sans MT"/>
          <w:color w:val="000000"/>
          <w:lang w:val="cy-GB"/>
        </w:rPr>
        <w:t xml:space="preserve">p i ddarllen yn uchel, os hoffent, a rhannu eu syniadau a'u sylwadau personol am hyn sydd wedi'i ddarllen, gan greu cysylltiadau, gyda’r llenyddiaeth a gyda'i gilydd. </w:t>
      </w:r>
    </w:p>
    <w:p w14:paraId="20DBC1E0" w14:textId="77777777" w:rsidR="00912AAD" w:rsidRDefault="00912AAD" w:rsidP="00912AAD">
      <w:pPr>
        <w:spacing w:line="240" w:lineRule="auto"/>
        <w:rPr>
          <w:rFonts w:ascii="Gill Sans MT" w:hAnsi="Gill Sans MT"/>
          <w:color w:val="000000"/>
          <w:lang w:val="cy-GB"/>
        </w:rPr>
      </w:pPr>
    </w:p>
    <w:p w14:paraId="0D8BE5ED" w14:textId="77777777" w:rsidR="00912AAD" w:rsidRDefault="00912AAD" w:rsidP="00912AAD">
      <w:pPr>
        <w:spacing w:line="240" w:lineRule="auto"/>
      </w:pPr>
      <w:r>
        <w:rPr>
          <w:rFonts w:ascii="Gill Sans MT" w:hAnsi="Gill Sans MT"/>
          <w:color w:val="000000"/>
          <w:lang w:val="cy-GB"/>
        </w:rPr>
        <w:t>Gallai ymddangos fel proses syml ond mae ‘Shared Reading’</w:t>
      </w:r>
      <w:r>
        <w:rPr>
          <w:rFonts w:ascii="Gill Sans MT" w:hAnsi="Gill Sans MT"/>
          <w:i/>
          <w:iCs/>
          <w:color w:val="000000"/>
          <w:lang w:val="cy-GB"/>
        </w:rPr>
        <w:t xml:space="preserve"> </w:t>
      </w:r>
      <w:r>
        <w:rPr>
          <w:rFonts w:ascii="Gill Sans MT" w:hAnsi="Gill Sans MT"/>
          <w:color w:val="000000"/>
          <w:lang w:val="cy-GB"/>
        </w:rPr>
        <w:t>yn gallu achosi newid am oes ac ein huchelgais yw ei sefydlu ym mhob cymuned yn y DU fel ei bod ar gael i bawb.</w:t>
      </w:r>
    </w:p>
    <w:p w14:paraId="4B006726" w14:textId="77777777" w:rsidR="00912AAD" w:rsidRDefault="00912AAD" w:rsidP="00912AAD">
      <w:pPr>
        <w:spacing w:line="240" w:lineRule="auto"/>
      </w:pPr>
      <w:r>
        <w:rPr>
          <w:rFonts w:ascii="Gill Sans MT" w:hAnsi="Gill Sans MT"/>
          <w:color w:val="000000"/>
        </w:rPr>
        <w:t> </w:t>
      </w:r>
    </w:p>
    <w:p w14:paraId="69820387" w14:textId="77777777" w:rsidR="00912AAD" w:rsidRDefault="00912AAD" w:rsidP="00912AAD">
      <w:pPr>
        <w:spacing w:line="240" w:lineRule="auto"/>
        <w:rPr>
          <w:rFonts w:ascii="Gill Sans MT" w:hAnsi="Gill Sans MT"/>
          <w:color w:val="000000"/>
          <w:lang w:val="cy-GB"/>
        </w:rPr>
      </w:pPr>
      <w:r>
        <w:rPr>
          <w:rFonts w:ascii="Gill Sans MT" w:hAnsi="Gill Sans MT"/>
          <w:color w:val="000000"/>
          <w:lang w:val="cy-GB"/>
        </w:rPr>
        <w:t>Mae ein prif swyddfa yn Lerpwl, man dechrau ‘The Reader’, ond rydym yn sefydlu cymunedau o ddarllenwyr ledled y DU a thu hwnt gyda'r timau yn Llundain, y De-orllewin, Gogledd Iwerddon a phrosiect carchar cenedlaethol, yn ogystal â nifer o bartneriaethau rhyngwladol yn Denmarc, yr Iseldiroedd, Gwlad Belg, yr Almaen ac Awstralia.</w:t>
      </w:r>
    </w:p>
    <w:p w14:paraId="29A96BAB" w14:textId="77777777" w:rsidR="00912AAD" w:rsidRDefault="00912AAD" w:rsidP="00912AAD">
      <w:pPr>
        <w:spacing w:line="240" w:lineRule="auto"/>
      </w:pPr>
    </w:p>
    <w:p w14:paraId="6F216AAF" w14:textId="77777777" w:rsidR="00912AAD" w:rsidRDefault="00912AAD" w:rsidP="00912AAD">
      <w:pPr>
        <w:spacing w:before="100" w:after="100" w:line="300" w:lineRule="atLeast"/>
        <w:rPr>
          <w:rFonts w:ascii="Gill Sans MT" w:hAnsi="Gill Sans MT"/>
          <w:b/>
          <w:bCs/>
        </w:rPr>
      </w:pPr>
    </w:p>
    <w:p w14:paraId="416220C6" w14:textId="52504EE2" w:rsidR="00940664" w:rsidRDefault="00912AAD" w:rsidP="00940664">
      <w:pPr>
        <w:rPr>
          <w:rFonts w:ascii="Gill Sans MT" w:hAnsi="Gill Sans MT"/>
          <w:b/>
          <w:bCs/>
          <w:lang w:val="cy-GB"/>
        </w:rPr>
      </w:pPr>
      <w:r w:rsidRPr="00912AAD">
        <w:rPr>
          <w:rFonts w:ascii="Gill Sans MT" w:hAnsi="Gill Sans MT"/>
          <w:b/>
          <w:bCs/>
          <w:lang w:val="cy-GB"/>
        </w:rPr>
        <w:lastRenderedPageBreak/>
        <w:t>Gwybodaeth a</w:t>
      </w:r>
      <w:r w:rsidR="00940664" w:rsidRPr="00912AAD">
        <w:rPr>
          <w:rFonts w:ascii="Gill Sans MT" w:hAnsi="Gill Sans MT"/>
          <w:b/>
          <w:bCs/>
          <w:lang w:val="cy-GB"/>
        </w:rPr>
        <w:t>m y rôl hon</w:t>
      </w:r>
    </w:p>
    <w:p w14:paraId="68250443" w14:textId="77777777" w:rsidR="00912AAD" w:rsidRPr="00912AAD" w:rsidRDefault="00912AAD" w:rsidP="00940664"/>
    <w:p w14:paraId="11F01D12" w14:textId="77777777" w:rsidR="00912AAD" w:rsidRPr="00912AAD" w:rsidRDefault="00912AAD" w:rsidP="00912AAD">
      <w:pPr>
        <w:spacing w:before="100" w:after="100"/>
      </w:pPr>
      <w:r w:rsidRPr="00912AAD">
        <w:rPr>
          <w:rFonts w:ascii="Gill Sans MT" w:hAnsi="Gill Sans MT"/>
          <w:lang w:val="cy-GB"/>
        </w:rPr>
        <w:t>Rydym yn chwilio am staff gyda chysylltiad i lenyddiaeth a sgiliau rheoli pobl i feithrin cydberthnasau â phartneriaid a gwirfoddolwyr i sicrhau fod ‘Shared Reading’ yn cyrraedd y bobl sydd ei angen.</w:t>
      </w:r>
    </w:p>
    <w:p w14:paraId="4397F409" w14:textId="77777777" w:rsidR="00912AAD" w:rsidRPr="00912AAD" w:rsidRDefault="00912AAD" w:rsidP="00912AAD">
      <w:pPr>
        <w:spacing w:before="100" w:after="100" w:line="300" w:lineRule="atLeast"/>
      </w:pPr>
      <w:r w:rsidRPr="00912AAD">
        <w:rPr>
          <w:rFonts w:ascii="Gill Sans MT" w:hAnsi="Gill Sans MT"/>
          <w:lang w:val="cy-GB"/>
        </w:rPr>
        <w:t xml:space="preserve">Bydd y rôl hon yn gofyn i chi chwarae rhan bwysig yn y broses recriwtio, cefnogi a hyfforddi gwirfoddolwyr. Byddwch hefyd yn datblygu ac yn darparu cynllun cyhoeddusrwydd i godi </w:t>
      </w:r>
      <w:bookmarkStart w:id="0" w:name="_GoBack"/>
      <w:bookmarkEnd w:id="0"/>
      <w:r w:rsidRPr="00912AAD">
        <w:rPr>
          <w:rFonts w:ascii="Gill Sans MT" w:hAnsi="Gill Sans MT"/>
          <w:lang w:val="cy-GB"/>
        </w:rPr>
        <w:t xml:space="preserve">ymwybyddiaeth am y prosiect, ac adeiladu cysylltiadau lleol i sefydlu llwybrau atgyfeirio i grwpiau lle bo'n briodol. </w:t>
      </w:r>
    </w:p>
    <w:p w14:paraId="6C2D2803" w14:textId="77777777" w:rsidR="00940664" w:rsidRDefault="00940664" w:rsidP="00940664">
      <w:pPr>
        <w:spacing w:before="100" w:after="100" w:line="300" w:lineRule="atLeast"/>
      </w:pPr>
      <w:r>
        <w:rPr>
          <w:rFonts w:ascii="Gill Sans MT" w:hAnsi="Gill Sans MT"/>
          <w:u w:val="single"/>
          <w:lang w:val="cy-GB"/>
        </w:rPr>
        <w:t>Rhoddir hyfforddiant llawn.</w:t>
      </w:r>
    </w:p>
    <w:p w14:paraId="7006AE70" w14:textId="77777777" w:rsidR="00912AAD" w:rsidRDefault="00912AAD" w:rsidP="00940664">
      <w:pPr>
        <w:rPr>
          <w:rFonts w:ascii="Gill Sans MT" w:hAnsi="Gill Sans MT"/>
          <w:b/>
          <w:bCs/>
          <w:lang w:val="cy-GB"/>
        </w:rPr>
      </w:pPr>
    </w:p>
    <w:p w14:paraId="72098D75" w14:textId="77777777" w:rsidR="00912AAD" w:rsidRPr="00532364" w:rsidRDefault="00912AAD" w:rsidP="00912AAD">
      <w:pPr>
        <w:spacing w:before="100" w:after="100" w:line="300" w:lineRule="atLeast"/>
        <w:rPr>
          <w:rFonts w:ascii="Gill Sans MT" w:hAnsi="Gill Sans MT"/>
        </w:rPr>
      </w:pPr>
      <w:proofErr w:type="spellStart"/>
      <w:r w:rsidRPr="00532364">
        <w:rPr>
          <w:rFonts w:ascii="Gill Sans MT" w:hAnsi="Gill Sans MT"/>
        </w:rPr>
        <w:t>Prif</w:t>
      </w:r>
      <w:proofErr w:type="spellEnd"/>
      <w:r w:rsidRPr="00532364">
        <w:rPr>
          <w:rFonts w:ascii="Gill Sans MT" w:hAnsi="Gill Sans MT"/>
        </w:rPr>
        <w:t xml:space="preserve"> </w:t>
      </w:r>
      <w:proofErr w:type="spellStart"/>
      <w:r w:rsidRPr="00532364">
        <w:rPr>
          <w:rFonts w:ascii="Gill Sans MT" w:hAnsi="Gill Sans MT"/>
        </w:rPr>
        <w:t>Ddyletswyddau</w:t>
      </w:r>
      <w:proofErr w:type="spellEnd"/>
      <w:r w:rsidRPr="00532364">
        <w:rPr>
          <w:rFonts w:ascii="Gill Sans MT" w:hAnsi="Gill Sans MT"/>
          <w:lang w:val="cy-GB"/>
        </w:rPr>
        <w:t>:-</w:t>
      </w:r>
    </w:p>
    <w:p w14:paraId="7384C47A" w14:textId="77777777" w:rsidR="00912AAD" w:rsidRPr="00532364" w:rsidRDefault="00912AAD" w:rsidP="00912AAD">
      <w:pPr>
        <w:numPr>
          <w:ilvl w:val="0"/>
          <w:numId w:val="47"/>
        </w:numPr>
      </w:pPr>
      <w:r w:rsidRPr="00532364">
        <w:rPr>
          <w:rFonts w:ascii="Gill Sans MT" w:hAnsi="Gill Sans MT"/>
          <w:lang w:val="cy-GB"/>
        </w:rPr>
        <w:t>Cydgysylltu, cefnogi, hyfforddi a monitro gwirfoddolwyr</w:t>
      </w:r>
    </w:p>
    <w:p w14:paraId="477269A4" w14:textId="77777777" w:rsidR="00912AAD" w:rsidRPr="00532364" w:rsidRDefault="00912AAD" w:rsidP="00912AAD">
      <w:pPr>
        <w:numPr>
          <w:ilvl w:val="0"/>
          <w:numId w:val="47"/>
        </w:numPr>
      </w:pPr>
      <w:r w:rsidRPr="00532364">
        <w:rPr>
          <w:rFonts w:ascii="Gill Sans MT" w:hAnsi="Gill Sans MT"/>
          <w:lang w:val="cy-GB"/>
        </w:rPr>
        <w:t>Recriwtio aelodau o'r gymuned i grwpiau darllen/digwyddiadau cynhwysiant</w:t>
      </w:r>
    </w:p>
    <w:p w14:paraId="0B4B9305" w14:textId="77777777" w:rsidR="00912AAD" w:rsidRPr="00532364" w:rsidRDefault="00912AAD" w:rsidP="00912AAD">
      <w:pPr>
        <w:numPr>
          <w:ilvl w:val="0"/>
          <w:numId w:val="47"/>
        </w:numPr>
      </w:pPr>
      <w:r w:rsidRPr="00532364">
        <w:rPr>
          <w:rFonts w:ascii="Gill Sans MT" w:hAnsi="Gill Sans MT"/>
          <w:lang w:val="cy-GB"/>
        </w:rPr>
        <w:t>Rheoli prosesau gweinyddol y prosiect</w:t>
      </w:r>
    </w:p>
    <w:p w14:paraId="6D53E382" w14:textId="77777777" w:rsidR="00912AAD" w:rsidRPr="00532364" w:rsidRDefault="00912AAD" w:rsidP="00912AAD">
      <w:pPr>
        <w:numPr>
          <w:ilvl w:val="0"/>
          <w:numId w:val="47"/>
        </w:numPr>
      </w:pPr>
      <w:r w:rsidRPr="00532364">
        <w:rPr>
          <w:rFonts w:ascii="Gill Sans MT" w:hAnsi="Gill Sans MT"/>
          <w:lang w:val="cy-GB"/>
        </w:rPr>
        <w:t>Cynllunio a rhedeg sesiynau ‘Shared Reading’ gyda’r demograffig penodol trwy ddewis a chyflwyno amrywiaeth eang o ddeunyddiau darllen, gan gynnwys barddoniaeth, er mwyn creu sgwrs naturiol</w:t>
      </w:r>
    </w:p>
    <w:p w14:paraId="091D0565" w14:textId="740B293F" w:rsidR="00940664" w:rsidRDefault="00940664" w:rsidP="00940664">
      <w:pPr>
        <w:numPr>
          <w:ilvl w:val="0"/>
          <w:numId w:val="47"/>
        </w:numPr>
      </w:pPr>
      <w:r>
        <w:rPr>
          <w:rFonts w:ascii="Gill Sans MT" w:hAnsi="Gill Sans MT"/>
          <w:lang w:val="cy-GB"/>
        </w:rPr>
        <w:t xml:space="preserve">Datblygu perthynas </w:t>
      </w:r>
      <w:r w:rsidR="00FC5644">
        <w:rPr>
          <w:rFonts w:ascii="Gill Sans MT" w:hAnsi="Gill Sans MT"/>
          <w:lang w:val="cy-GB"/>
        </w:rPr>
        <w:t xml:space="preserve">gweithio </w:t>
      </w:r>
      <w:r>
        <w:rPr>
          <w:rFonts w:ascii="Gill Sans MT" w:hAnsi="Gill Sans MT"/>
          <w:lang w:val="cy-GB"/>
        </w:rPr>
        <w:t xml:space="preserve">dda gyda phartneriaid prosiect, </w:t>
      </w:r>
      <w:r w:rsidR="00FC5644">
        <w:rPr>
          <w:rFonts w:ascii="Gill Sans MT" w:hAnsi="Gill Sans MT"/>
          <w:lang w:val="cy-GB"/>
        </w:rPr>
        <w:t xml:space="preserve">gan </w:t>
      </w:r>
      <w:r w:rsidR="00426E46">
        <w:rPr>
          <w:rFonts w:ascii="Gill Sans MT" w:hAnsi="Gill Sans MT"/>
          <w:lang w:val="cy-GB"/>
        </w:rPr>
        <w:t>f</w:t>
      </w:r>
      <w:r>
        <w:rPr>
          <w:rFonts w:ascii="Gill Sans MT" w:hAnsi="Gill Sans MT"/>
          <w:lang w:val="cy-GB"/>
        </w:rPr>
        <w:t>laenoriaethu</w:t>
      </w:r>
      <w:r w:rsidR="00FC5644">
        <w:rPr>
          <w:rFonts w:ascii="Gill Sans MT" w:hAnsi="Gill Sans MT"/>
          <w:lang w:val="cy-GB"/>
        </w:rPr>
        <w:t xml:space="preserve"> </w:t>
      </w:r>
      <w:r>
        <w:rPr>
          <w:rFonts w:ascii="Gill Sans MT" w:hAnsi="Gill Sans MT"/>
          <w:lang w:val="cy-GB"/>
        </w:rPr>
        <w:t>perthnasoedd</w:t>
      </w:r>
      <w:r w:rsidR="00FC5644">
        <w:rPr>
          <w:rFonts w:ascii="Gill Sans MT" w:hAnsi="Gill Sans MT"/>
          <w:lang w:val="cy-GB"/>
        </w:rPr>
        <w:t xml:space="preserve"> atgyfeirio i’r </w:t>
      </w:r>
      <w:r>
        <w:rPr>
          <w:rFonts w:ascii="Gill Sans MT" w:hAnsi="Gill Sans MT"/>
          <w:lang w:val="cy-GB"/>
        </w:rPr>
        <w:t>prosiect</w:t>
      </w:r>
    </w:p>
    <w:p w14:paraId="3964A37F" w14:textId="3550C158" w:rsidR="00940664" w:rsidRDefault="00940664" w:rsidP="00940664">
      <w:pPr>
        <w:numPr>
          <w:ilvl w:val="0"/>
          <w:numId w:val="47"/>
        </w:numPr>
      </w:pPr>
      <w:r>
        <w:rPr>
          <w:rFonts w:ascii="Gill Sans MT" w:hAnsi="Gill Sans MT"/>
          <w:lang w:val="cy-GB"/>
        </w:rPr>
        <w:t>Cymryd cyfrifoldeb am</w:t>
      </w:r>
      <w:r w:rsidR="00426E46">
        <w:rPr>
          <w:rFonts w:ascii="Gill Sans MT" w:hAnsi="Gill Sans MT"/>
          <w:lang w:val="cy-GB"/>
        </w:rPr>
        <w:t xml:space="preserve"> g</w:t>
      </w:r>
      <w:r w:rsidR="00FC5644">
        <w:rPr>
          <w:rFonts w:ascii="Gill Sans MT" w:hAnsi="Gill Sans MT"/>
          <w:lang w:val="cy-GB"/>
        </w:rPr>
        <w:t xml:space="preserve">ynrychioli ‘The Reader’ yn </w:t>
      </w:r>
      <w:r>
        <w:rPr>
          <w:rFonts w:ascii="Gill Sans MT" w:hAnsi="Gill Sans MT"/>
          <w:lang w:val="cy-GB"/>
        </w:rPr>
        <w:t>gyhoeddus, yn cynnal cysylltiadau ag asi</w:t>
      </w:r>
      <w:r w:rsidR="00FC5644">
        <w:rPr>
          <w:rFonts w:ascii="Gill Sans MT" w:hAnsi="Gill Sans MT"/>
          <w:lang w:val="cy-GB"/>
        </w:rPr>
        <w:t>antaethau partner</w:t>
      </w:r>
      <w:r>
        <w:rPr>
          <w:rFonts w:ascii="Gill Sans MT" w:hAnsi="Gill Sans MT"/>
          <w:lang w:val="cy-GB"/>
        </w:rPr>
        <w:t xml:space="preserve"> a sicrhau bod effeithiau cadarnhaol yn cael eu cofnodi</w:t>
      </w:r>
    </w:p>
    <w:p w14:paraId="64E114A1" w14:textId="516C22FE" w:rsidR="00940664" w:rsidRDefault="00940664" w:rsidP="00940664">
      <w:pPr>
        <w:numPr>
          <w:ilvl w:val="0"/>
          <w:numId w:val="47"/>
        </w:numPr>
      </w:pPr>
      <w:r>
        <w:rPr>
          <w:rFonts w:ascii="Gill Sans MT" w:hAnsi="Gill Sans MT"/>
          <w:lang w:val="cy-GB"/>
        </w:rPr>
        <w:t>C</w:t>
      </w:r>
      <w:r w:rsidR="00FC5644">
        <w:rPr>
          <w:rFonts w:ascii="Gill Sans MT" w:hAnsi="Gill Sans MT"/>
          <w:lang w:val="cy-GB"/>
        </w:rPr>
        <w:t xml:space="preserve">adw cofnodion yn gyfredol ac </w:t>
      </w:r>
      <w:r>
        <w:rPr>
          <w:rFonts w:ascii="Gill Sans MT" w:hAnsi="Gill Sans MT"/>
          <w:lang w:val="cy-GB"/>
        </w:rPr>
        <w:t>y</w:t>
      </w:r>
      <w:r w:rsidR="00426E46">
        <w:rPr>
          <w:rFonts w:ascii="Gill Sans MT" w:hAnsi="Gill Sans MT"/>
          <w:lang w:val="cy-GB"/>
        </w:rPr>
        <w:t xml:space="preserve">sgrifennu adroddiadau prosiect </w:t>
      </w:r>
      <w:r w:rsidR="00FC5644">
        <w:rPr>
          <w:rFonts w:ascii="Gill Sans MT" w:hAnsi="Gill Sans MT"/>
          <w:lang w:val="cy-GB"/>
        </w:rPr>
        <w:t xml:space="preserve">yn </w:t>
      </w:r>
      <w:r w:rsidR="00426E46">
        <w:rPr>
          <w:rFonts w:ascii="Gill Sans MT" w:hAnsi="Gill Sans MT"/>
          <w:lang w:val="cy-GB"/>
        </w:rPr>
        <w:t>r</w:t>
      </w:r>
      <w:r>
        <w:rPr>
          <w:rFonts w:ascii="Gill Sans MT" w:hAnsi="Gill Sans MT"/>
          <w:lang w:val="cy-GB"/>
        </w:rPr>
        <w:t>heolaidd</w:t>
      </w:r>
    </w:p>
    <w:p w14:paraId="29E147FF" w14:textId="2DDC6C3B" w:rsidR="00940664" w:rsidRDefault="00426E46" w:rsidP="00940664">
      <w:pPr>
        <w:numPr>
          <w:ilvl w:val="0"/>
          <w:numId w:val="47"/>
        </w:numPr>
      </w:pPr>
      <w:r>
        <w:rPr>
          <w:rFonts w:ascii="Gill Sans MT" w:hAnsi="Gill Sans MT"/>
          <w:lang w:val="cy-GB"/>
        </w:rPr>
        <w:t>Cydlyn</w:t>
      </w:r>
      <w:r w:rsidR="00FC5644">
        <w:rPr>
          <w:rFonts w:ascii="Gill Sans MT" w:hAnsi="Gill Sans MT"/>
          <w:lang w:val="cy-GB"/>
        </w:rPr>
        <w:t xml:space="preserve">u/Dosbarthu </w:t>
      </w:r>
      <w:r w:rsidR="00940664">
        <w:rPr>
          <w:rFonts w:ascii="Gill Sans MT" w:hAnsi="Gill Sans MT"/>
          <w:lang w:val="cy-GB"/>
        </w:rPr>
        <w:t xml:space="preserve">ffurflenni </w:t>
      </w:r>
      <w:r w:rsidR="00FC5644">
        <w:rPr>
          <w:rFonts w:ascii="Gill Sans MT" w:hAnsi="Gill Sans MT"/>
          <w:lang w:val="cy-GB"/>
        </w:rPr>
        <w:t xml:space="preserve">monitro </w:t>
      </w:r>
      <w:r w:rsidR="00940664">
        <w:rPr>
          <w:rFonts w:ascii="Gill Sans MT" w:hAnsi="Gill Sans MT"/>
          <w:lang w:val="cy-GB"/>
        </w:rPr>
        <w:t>a holiaduron gwerthuso</w:t>
      </w:r>
    </w:p>
    <w:p w14:paraId="4293BD81" w14:textId="77777777" w:rsidR="00940664" w:rsidRDefault="00940664" w:rsidP="00940664">
      <w:pPr>
        <w:numPr>
          <w:ilvl w:val="0"/>
          <w:numId w:val="47"/>
        </w:numPr>
      </w:pPr>
      <w:r>
        <w:rPr>
          <w:rFonts w:ascii="Gill Sans MT" w:hAnsi="Gill Sans MT"/>
          <w:lang w:val="cy-GB"/>
        </w:rPr>
        <w:t>Ar y cyd â 'n tîm cyfathrebu, datblygu deunyddiau cyhoeddusrwydd, megis taflenni a phosteri i hyrwyddo grwpiau – gan gynnwys datblygu a chyflwyno cynllun cyhoeddusrwydd i godi ymwybyddiaeth o'r prosiect</w:t>
      </w:r>
    </w:p>
    <w:p w14:paraId="38D9DCB9" w14:textId="155B10F4" w:rsidR="00940664" w:rsidRDefault="00940664" w:rsidP="00940664">
      <w:pPr>
        <w:numPr>
          <w:ilvl w:val="0"/>
          <w:numId w:val="47"/>
        </w:numPr>
      </w:pPr>
      <w:r>
        <w:rPr>
          <w:rFonts w:ascii="Gill Sans MT" w:hAnsi="Gill Sans MT"/>
          <w:lang w:val="cy-GB"/>
        </w:rPr>
        <w:t>Cadw cofnodion yn gyfr</w:t>
      </w:r>
      <w:r w:rsidR="00600344">
        <w:rPr>
          <w:rFonts w:ascii="Gill Sans MT" w:hAnsi="Gill Sans MT"/>
          <w:lang w:val="cy-GB"/>
        </w:rPr>
        <w:t>edol o ddarpariaeth ‘Shared Reading’</w:t>
      </w:r>
      <w:r>
        <w:rPr>
          <w:rFonts w:ascii="Gill Sans MT" w:hAnsi="Gill Sans MT"/>
          <w:lang w:val="cy-GB"/>
        </w:rPr>
        <w:t>, a gwirfoddolwyr yn</w:t>
      </w:r>
      <w:r w:rsidR="00600344">
        <w:rPr>
          <w:rFonts w:ascii="Gill Sans MT" w:hAnsi="Gill Sans MT"/>
          <w:lang w:val="cy-GB"/>
        </w:rPr>
        <w:t xml:space="preserve"> unol ag arfer gorau ‘The Reader’</w:t>
      </w:r>
    </w:p>
    <w:p w14:paraId="18F57D66" w14:textId="55FCC569" w:rsidR="00940664" w:rsidRDefault="00600344" w:rsidP="00940664">
      <w:pPr>
        <w:numPr>
          <w:ilvl w:val="0"/>
          <w:numId w:val="47"/>
        </w:numPr>
      </w:pPr>
      <w:r>
        <w:rPr>
          <w:rFonts w:ascii="Gill Sans MT" w:hAnsi="Gill Sans MT"/>
          <w:lang w:val="cy-GB"/>
        </w:rPr>
        <w:t xml:space="preserve">Gweithio gyda </w:t>
      </w:r>
      <w:r w:rsidR="00940664">
        <w:rPr>
          <w:rFonts w:ascii="Gill Sans MT" w:hAnsi="Gill Sans MT"/>
          <w:lang w:val="cy-GB"/>
        </w:rPr>
        <w:t>mentor i sicrhau bod gwirfoddolwyr yn darparu gwasanaeth o ansawdd</w:t>
      </w:r>
      <w:r>
        <w:rPr>
          <w:rFonts w:ascii="Gill Sans MT" w:hAnsi="Gill Sans MT"/>
          <w:lang w:val="cy-GB"/>
        </w:rPr>
        <w:t xml:space="preserve"> uchel</w:t>
      </w:r>
    </w:p>
    <w:p w14:paraId="1CD883E1" w14:textId="77777777" w:rsidR="00940664" w:rsidRDefault="00940664" w:rsidP="00940664">
      <w:pPr>
        <w:numPr>
          <w:ilvl w:val="0"/>
          <w:numId w:val="47"/>
        </w:numPr>
      </w:pPr>
      <w:r>
        <w:rPr>
          <w:rFonts w:ascii="Gill Sans MT" w:hAnsi="Gill Sans MT"/>
          <w:lang w:val="cy-GB"/>
        </w:rPr>
        <w:t>Fod yn aelod effeithiol o'r tîm, yn cymryd rhan mewn datblygiad personol a phroffesiynol</w:t>
      </w:r>
    </w:p>
    <w:p w14:paraId="39480FB4" w14:textId="04EEC6E7" w:rsidR="00940664" w:rsidRDefault="00940664" w:rsidP="00940664">
      <w:pPr>
        <w:numPr>
          <w:ilvl w:val="0"/>
          <w:numId w:val="47"/>
        </w:numPr>
      </w:pPr>
      <w:r>
        <w:rPr>
          <w:rFonts w:ascii="Gill Sans MT" w:hAnsi="Gill Sans MT"/>
          <w:lang w:val="cy-GB"/>
        </w:rPr>
        <w:t xml:space="preserve">Mynychu a chyfrannu at gyfarfodydd </w:t>
      </w:r>
      <w:r w:rsidRPr="00600344">
        <w:rPr>
          <w:rFonts w:ascii="Gill Sans MT" w:hAnsi="Gill Sans MT"/>
          <w:lang w:val="cy-GB"/>
        </w:rPr>
        <w:t xml:space="preserve">staff, </w:t>
      </w:r>
      <w:r w:rsidR="00600344" w:rsidRPr="00600344">
        <w:rPr>
          <w:rFonts w:ascii="Gill Sans MT" w:hAnsi="Gill Sans MT"/>
          <w:lang w:val="cy-GB"/>
        </w:rPr>
        <w:t>gan adrodd</w:t>
      </w:r>
      <w:r w:rsidRPr="00600344">
        <w:rPr>
          <w:rFonts w:ascii="Gill Sans MT" w:hAnsi="Gill Sans MT"/>
          <w:lang w:val="cy-GB"/>
        </w:rPr>
        <w:t xml:space="preserve"> gwybodaeth ddefnyddiol yn ôl</w:t>
      </w:r>
    </w:p>
    <w:p w14:paraId="1C8F3260" w14:textId="77777777" w:rsidR="00940664" w:rsidRDefault="00940664" w:rsidP="00940664">
      <w:pPr>
        <w:numPr>
          <w:ilvl w:val="0"/>
          <w:numId w:val="47"/>
        </w:numPr>
      </w:pPr>
      <w:r>
        <w:rPr>
          <w:rFonts w:ascii="Gill Sans MT" w:hAnsi="Gill Sans MT"/>
          <w:lang w:val="cy-GB"/>
        </w:rPr>
        <w:lastRenderedPageBreak/>
        <w:t>Dyletswyddau eraill a ddynodwyd gan y rheolwr llinell.</w:t>
      </w:r>
    </w:p>
    <w:p w14:paraId="3C8C5961" w14:textId="77777777" w:rsidR="00940664" w:rsidRDefault="00940664" w:rsidP="00940664">
      <w:pPr>
        <w:spacing w:line="240" w:lineRule="auto"/>
        <w:ind w:left="720"/>
      </w:pPr>
      <w:r>
        <w:rPr>
          <w:rFonts w:ascii="Gill Sans MT" w:hAnsi="Gill Sans MT"/>
        </w:rPr>
        <w:t> </w:t>
      </w:r>
    </w:p>
    <w:p w14:paraId="6F4DA32B" w14:textId="77777777" w:rsidR="00940664" w:rsidRDefault="00940664" w:rsidP="00940664">
      <w:r>
        <w:rPr>
          <w:rFonts w:ascii="Gill Sans MT" w:hAnsi="Gill Sans MT"/>
        </w:rPr>
        <w:t> </w:t>
      </w:r>
    </w:p>
    <w:p w14:paraId="1079AD06" w14:textId="17CF7744" w:rsidR="00940664" w:rsidRDefault="00426E46" w:rsidP="00940664">
      <w:r>
        <w:rPr>
          <w:rFonts w:ascii="Gill Sans MT" w:hAnsi="Gill Sans MT"/>
          <w:b/>
          <w:bCs/>
          <w:lang w:val="cy-GB"/>
        </w:rPr>
        <w:t>Manyleb B</w:t>
      </w:r>
      <w:r w:rsidR="00600344">
        <w:rPr>
          <w:rFonts w:ascii="Gill Sans MT" w:hAnsi="Gill Sans MT"/>
          <w:b/>
          <w:bCs/>
          <w:lang w:val="cy-GB"/>
        </w:rPr>
        <w:t>ersonol</w:t>
      </w:r>
    </w:p>
    <w:p w14:paraId="26EF7129" w14:textId="77777777" w:rsidR="00940664" w:rsidRDefault="00940664" w:rsidP="00940664">
      <w:r>
        <w:rPr>
          <w:rFonts w:ascii="Gill Sans MT" w:hAnsi="Gill Sans MT"/>
        </w:rPr>
        <w:t> </w:t>
      </w:r>
    </w:p>
    <w:p w14:paraId="4AD4EB4A" w14:textId="77777777" w:rsidR="00940664" w:rsidRDefault="00940664" w:rsidP="00940664">
      <w:r>
        <w:rPr>
          <w:rFonts w:ascii="Gill Sans MT" w:hAnsi="Gill Sans MT"/>
          <w:b/>
          <w:bCs/>
          <w:lang w:val="cy-GB"/>
        </w:rPr>
        <w:t>Meini prawf hanfodol</w:t>
      </w:r>
    </w:p>
    <w:p w14:paraId="655354F7" w14:textId="77777777" w:rsidR="00940664" w:rsidRDefault="00940664" w:rsidP="00940664">
      <w:r>
        <w:rPr>
          <w:rFonts w:ascii="Gill Sans MT" w:hAnsi="Gill Sans MT"/>
        </w:rPr>
        <w:t> </w:t>
      </w:r>
    </w:p>
    <w:p w14:paraId="48EF74D3" w14:textId="77777777" w:rsidR="00940664" w:rsidRDefault="00940664" w:rsidP="00940664">
      <w:pPr>
        <w:numPr>
          <w:ilvl w:val="0"/>
          <w:numId w:val="48"/>
        </w:numPr>
        <w:spacing w:line="240" w:lineRule="auto"/>
      </w:pPr>
      <w:r>
        <w:rPr>
          <w:rFonts w:ascii="Gill Sans MT" w:hAnsi="Gill Sans MT"/>
          <w:lang w:val="cy-GB"/>
        </w:rPr>
        <w:t>Rhugl yn y Gymraeg</w:t>
      </w:r>
    </w:p>
    <w:p w14:paraId="2561AE7A" w14:textId="0D1F1FC8" w:rsidR="00940664" w:rsidRDefault="00940664" w:rsidP="00940664">
      <w:pPr>
        <w:numPr>
          <w:ilvl w:val="0"/>
          <w:numId w:val="48"/>
        </w:numPr>
        <w:spacing w:line="240" w:lineRule="auto"/>
      </w:pPr>
      <w:r>
        <w:rPr>
          <w:rFonts w:ascii="Gill Sans MT" w:hAnsi="Gill Sans MT"/>
          <w:lang w:val="cy-GB"/>
        </w:rPr>
        <w:t xml:space="preserve">Gradd mewn Saesneg, neu'r gallu i ddangos ystod eang o </w:t>
      </w:r>
      <w:r w:rsidR="00426E46">
        <w:rPr>
          <w:rFonts w:ascii="Gill Sans MT" w:hAnsi="Gill Sans MT"/>
          <w:lang w:val="cy-GB"/>
        </w:rPr>
        <w:t>d</w:t>
      </w:r>
      <w:r>
        <w:rPr>
          <w:rFonts w:ascii="Gill Sans MT" w:hAnsi="Gill Sans MT"/>
          <w:lang w:val="cy-GB"/>
        </w:rPr>
        <w:t>darllen personol, gan gynnwys barddoniaeth a'r gallu i siarad am y peth mewn modd sy'n ennyn diddordeb</w:t>
      </w:r>
    </w:p>
    <w:p w14:paraId="2F6F4069" w14:textId="59EEA28A" w:rsidR="00940664" w:rsidRDefault="00600344" w:rsidP="00940664">
      <w:pPr>
        <w:numPr>
          <w:ilvl w:val="0"/>
          <w:numId w:val="48"/>
        </w:numPr>
        <w:spacing w:line="240" w:lineRule="auto"/>
      </w:pPr>
      <w:r>
        <w:rPr>
          <w:rFonts w:ascii="Gill Sans MT" w:hAnsi="Gill Sans MT"/>
          <w:lang w:val="cy-GB"/>
        </w:rPr>
        <w:t>Ardderchog yn darllen ar laf</w:t>
      </w:r>
      <w:r w:rsidR="0010403E">
        <w:rPr>
          <w:rFonts w:ascii="Gill Sans MT" w:hAnsi="Gill Sans MT"/>
          <w:lang w:val="cy-GB"/>
        </w:rPr>
        <w:t>a</w:t>
      </w:r>
      <w:r>
        <w:rPr>
          <w:rFonts w:ascii="Gill Sans MT" w:hAnsi="Gill Sans MT"/>
          <w:lang w:val="cy-GB"/>
        </w:rPr>
        <w:t>r</w:t>
      </w:r>
    </w:p>
    <w:p w14:paraId="5A06B790" w14:textId="77777777" w:rsidR="00940664" w:rsidRDefault="00940664" w:rsidP="00940664">
      <w:pPr>
        <w:numPr>
          <w:ilvl w:val="0"/>
          <w:numId w:val="48"/>
        </w:numPr>
        <w:spacing w:line="240" w:lineRule="auto"/>
      </w:pPr>
      <w:r>
        <w:rPr>
          <w:rFonts w:ascii="Gill Sans MT" w:hAnsi="Gill Sans MT"/>
          <w:lang w:val="cy-GB"/>
        </w:rPr>
        <w:t>Sgiliau TG ardderchog</w:t>
      </w:r>
    </w:p>
    <w:p w14:paraId="4EBCEAB9" w14:textId="5737C70B" w:rsidR="00940664" w:rsidRDefault="00600344" w:rsidP="00940664">
      <w:pPr>
        <w:numPr>
          <w:ilvl w:val="0"/>
          <w:numId w:val="48"/>
        </w:numPr>
        <w:spacing w:line="240" w:lineRule="auto"/>
      </w:pPr>
      <w:r>
        <w:rPr>
          <w:rFonts w:ascii="Gill Sans MT" w:hAnsi="Gill Sans MT"/>
          <w:lang w:val="cy-GB"/>
        </w:rPr>
        <w:t>S</w:t>
      </w:r>
      <w:r w:rsidR="00940664">
        <w:rPr>
          <w:rFonts w:ascii="Gill Sans MT" w:hAnsi="Gill Sans MT"/>
          <w:lang w:val="cy-GB"/>
        </w:rPr>
        <w:t>giliau rheoli</w:t>
      </w:r>
      <w:r>
        <w:rPr>
          <w:rFonts w:ascii="Gill Sans MT" w:hAnsi="Gill Sans MT"/>
          <w:lang w:val="cy-GB"/>
        </w:rPr>
        <w:t xml:space="preserve"> prosiect</w:t>
      </w:r>
      <w:r w:rsidR="00940664">
        <w:rPr>
          <w:rFonts w:ascii="Gill Sans MT" w:hAnsi="Gill Sans MT"/>
          <w:lang w:val="cy-GB"/>
        </w:rPr>
        <w:t>, neu'r gallu i gyd-drefnu nifer o weithgareddau gwahanol a gweithio i gynllun penodol</w:t>
      </w:r>
    </w:p>
    <w:p w14:paraId="4085AC20" w14:textId="77777777" w:rsidR="00940664" w:rsidRDefault="00940664" w:rsidP="00940664">
      <w:pPr>
        <w:numPr>
          <w:ilvl w:val="0"/>
          <w:numId w:val="48"/>
        </w:numPr>
        <w:spacing w:line="240" w:lineRule="auto"/>
      </w:pPr>
      <w:r>
        <w:rPr>
          <w:rFonts w:ascii="Gill Sans MT" w:hAnsi="Gill Sans MT"/>
          <w:lang w:val="cy-GB"/>
        </w:rPr>
        <w:t xml:space="preserve">Profiad o reoli staff neu wirfoddolwyr </w:t>
      </w:r>
    </w:p>
    <w:p w14:paraId="63291732" w14:textId="284802A7" w:rsidR="00940664" w:rsidRDefault="00940664" w:rsidP="00940664">
      <w:pPr>
        <w:numPr>
          <w:ilvl w:val="0"/>
          <w:numId w:val="48"/>
        </w:numPr>
      </w:pPr>
      <w:r>
        <w:rPr>
          <w:rFonts w:ascii="Gill Sans MT" w:hAnsi="Gill Sans MT"/>
          <w:lang w:val="cy-GB"/>
        </w:rPr>
        <w:t xml:space="preserve">Cyfathrebu'n dda gyda </w:t>
      </w:r>
      <w:r w:rsidR="00600344">
        <w:rPr>
          <w:rFonts w:ascii="Gill Sans MT" w:hAnsi="Gill Sans MT"/>
          <w:lang w:val="cy-GB"/>
        </w:rPr>
        <w:t>sgiliau cyflwyno</w:t>
      </w:r>
      <w:r>
        <w:rPr>
          <w:rFonts w:ascii="Gill Sans MT" w:hAnsi="Gill Sans MT"/>
          <w:lang w:val="cy-GB"/>
        </w:rPr>
        <w:t xml:space="preserve">, gwrando ac ysgrifennu </w:t>
      </w:r>
      <w:r w:rsidR="00600344">
        <w:rPr>
          <w:rFonts w:ascii="Gill Sans MT" w:hAnsi="Gill Sans MT"/>
          <w:lang w:val="cy-GB"/>
        </w:rPr>
        <w:t>gwych</w:t>
      </w:r>
    </w:p>
    <w:p w14:paraId="3A6BD59F" w14:textId="77777777" w:rsidR="00940664" w:rsidRDefault="00940664" w:rsidP="00940664">
      <w:pPr>
        <w:numPr>
          <w:ilvl w:val="0"/>
          <w:numId w:val="48"/>
        </w:numPr>
      </w:pPr>
      <w:r>
        <w:rPr>
          <w:rFonts w:ascii="Gill Sans MT" w:hAnsi="Gill Sans MT"/>
          <w:lang w:val="cy-GB"/>
        </w:rPr>
        <w:t>Gallu i wneud a chynnal perthynas briodol â sefydliadau allanol</w:t>
      </w:r>
    </w:p>
    <w:p w14:paraId="55EF0349" w14:textId="38CA9635" w:rsidR="00940664" w:rsidRPr="00426E46" w:rsidRDefault="00940664" w:rsidP="00940664">
      <w:pPr>
        <w:numPr>
          <w:ilvl w:val="0"/>
          <w:numId w:val="48"/>
        </w:numPr>
      </w:pPr>
      <w:r w:rsidRPr="00426E46">
        <w:rPr>
          <w:rFonts w:ascii="Gill Sans MT" w:hAnsi="Gill Sans MT"/>
          <w:lang w:val="cy-GB"/>
        </w:rPr>
        <w:t xml:space="preserve">Gallu i ddelio â </w:t>
      </w:r>
      <w:r w:rsidR="00426E46" w:rsidRPr="00426E46">
        <w:rPr>
          <w:rFonts w:ascii="Gill Sans MT" w:hAnsi="Gill Sans MT"/>
          <w:lang w:val="cy-GB"/>
        </w:rPr>
        <w:t xml:space="preserve">sefyllfaoedd a gall fod yn drallodus </w:t>
      </w:r>
      <w:r w:rsidRPr="00426E46">
        <w:rPr>
          <w:rFonts w:ascii="Gill Sans MT" w:hAnsi="Gill Sans MT"/>
          <w:lang w:val="cy-GB"/>
        </w:rPr>
        <w:t>ac ymddygiad h</w:t>
      </w:r>
      <w:r w:rsidR="00426E46" w:rsidRPr="00426E46">
        <w:rPr>
          <w:rFonts w:ascii="Gill Sans MT" w:hAnsi="Gill Sans MT"/>
          <w:lang w:val="cy-GB"/>
        </w:rPr>
        <w:t>eriol mewn modd gofalus a ddigyffro</w:t>
      </w:r>
      <w:r w:rsidRPr="00426E46">
        <w:rPr>
          <w:rFonts w:ascii="Gill Sans MT" w:hAnsi="Gill Sans MT"/>
          <w:lang w:val="cy-GB"/>
        </w:rPr>
        <w:t xml:space="preserve"> sy'n dangos gwytnwch emosiynol rhagorol</w:t>
      </w:r>
    </w:p>
    <w:p w14:paraId="4D5DEF25" w14:textId="77777777" w:rsidR="00940664" w:rsidRDefault="29B1B9FC" w:rsidP="00940664">
      <w:pPr>
        <w:numPr>
          <w:ilvl w:val="0"/>
          <w:numId w:val="48"/>
        </w:numPr>
      </w:pPr>
      <w:r w:rsidRPr="29B1B9FC">
        <w:rPr>
          <w:rFonts w:ascii="Gill Sans MT" w:hAnsi="Gill Sans MT"/>
          <w:lang w:val="cy-GB"/>
        </w:rPr>
        <w:t>Y gallu i</w:t>
      </w:r>
      <w:r w:rsidRPr="29B1B9FC">
        <w:rPr>
          <w:rFonts w:ascii="Gill Sans MT" w:eastAsia="Gill Sans MT" w:hAnsi="Gill Sans MT" w:cs="Gill Sans MT"/>
          <w:lang w:val="cy-GB"/>
        </w:rPr>
        <w:t xml:space="preserve"> weithio'n hyblyg.</w:t>
      </w:r>
    </w:p>
    <w:p w14:paraId="27AC404D" w14:textId="5C6BBE53" w:rsidR="00940664" w:rsidRDefault="29B1B9FC" w:rsidP="00940664">
      <w:pPr>
        <w:numPr>
          <w:ilvl w:val="0"/>
          <w:numId w:val="48"/>
        </w:numPr>
      </w:pPr>
      <w:r w:rsidRPr="29B1B9FC">
        <w:rPr>
          <w:rFonts w:ascii="Gill Sans MT" w:eastAsia="Gill Sans MT" w:hAnsi="Gill Sans MT" w:cs="Gill Sans MT"/>
          <w:lang w:val="cy-GB"/>
        </w:rPr>
        <w:t>Hunan-gymhelliant a'r gallu i weithio heb oruchwyliaeth mewn modd peripatetig.</w:t>
      </w:r>
    </w:p>
    <w:p w14:paraId="162B85FE" w14:textId="77777777" w:rsidR="00940664" w:rsidRDefault="29B1B9FC" w:rsidP="00940664">
      <w:pPr>
        <w:numPr>
          <w:ilvl w:val="0"/>
          <w:numId w:val="48"/>
        </w:numPr>
      </w:pPr>
      <w:r w:rsidRPr="29B1B9FC">
        <w:rPr>
          <w:rFonts w:ascii="Gill Sans MT" w:eastAsia="Gill Sans MT" w:hAnsi="Gill Sans MT" w:cs="Gill Sans MT"/>
          <w:lang w:val="cy-GB"/>
        </w:rPr>
        <w:t>Trwydded gyrru a defnydd o gar</w:t>
      </w:r>
    </w:p>
    <w:p w14:paraId="1EC027B5" w14:textId="77777777" w:rsidR="00940664" w:rsidRDefault="29B1B9FC" w:rsidP="29B1B9FC">
      <w:pPr>
        <w:ind w:left="360"/>
        <w:rPr>
          <w:rFonts w:ascii="Gill Sans MT" w:eastAsia="Gill Sans MT" w:hAnsi="Gill Sans MT" w:cs="Gill Sans MT"/>
          <w:b/>
          <w:bCs/>
        </w:rPr>
      </w:pPr>
      <w:r w:rsidRPr="29B1B9FC">
        <w:rPr>
          <w:rFonts w:ascii="Gill Sans MT" w:eastAsia="Gill Sans MT" w:hAnsi="Gill Sans MT" w:cs="Gill Sans MT"/>
          <w:b/>
          <w:bCs/>
        </w:rPr>
        <w:t> </w:t>
      </w:r>
    </w:p>
    <w:p w14:paraId="4CC01AB4" w14:textId="77777777" w:rsidR="00940664" w:rsidRDefault="29B1B9FC" w:rsidP="29B1B9FC">
      <w:pPr>
        <w:ind w:left="360"/>
        <w:rPr>
          <w:rFonts w:ascii="Gill Sans MT" w:eastAsia="Gill Sans MT" w:hAnsi="Gill Sans MT" w:cs="Gill Sans MT"/>
          <w:b/>
          <w:bCs/>
          <w:lang w:val="cy-GB"/>
        </w:rPr>
      </w:pPr>
      <w:r w:rsidRPr="29B1B9FC">
        <w:rPr>
          <w:rFonts w:ascii="Gill Sans MT" w:eastAsia="Gill Sans MT" w:hAnsi="Gill Sans MT" w:cs="Gill Sans MT"/>
          <w:b/>
          <w:bCs/>
          <w:lang w:val="cy-GB"/>
        </w:rPr>
        <w:t>Meini prawf dymunol</w:t>
      </w:r>
    </w:p>
    <w:p w14:paraId="00CD3DF7" w14:textId="77777777" w:rsidR="00940664" w:rsidRDefault="29B1B9FC" w:rsidP="29B1B9FC">
      <w:pPr>
        <w:rPr>
          <w:rFonts w:ascii="Gill Sans MT" w:eastAsia="Gill Sans MT" w:hAnsi="Gill Sans MT" w:cs="Gill Sans MT"/>
        </w:rPr>
      </w:pPr>
      <w:r w:rsidRPr="29B1B9FC">
        <w:rPr>
          <w:rFonts w:ascii="Gill Sans MT" w:eastAsia="Gill Sans MT" w:hAnsi="Gill Sans MT" w:cs="Gill Sans MT"/>
        </w:rPr>
        <w:t> </w:t>
      </w:r>
    </w:p>
    <w:p w14:paraId="5CCEE6A6" w14:textId="7AE93E63" w:rsidR="00940664" w:rsidRPr="00836517" w:rsidRDefault="29B1B9FC" w:rsidP="00836517">
      <w:pPr>
        <w:pStyle w:val="ListParagraph"/>
        <w:numPr>
          <w:ilvl w:val="0"/>
          <w:numId w:val="48"/>
        </w:numPr>
        <w:spacing w:line="240" w:lineRule="auto"/>
        <w:rPr>
          <w:rFonts w:ascii="Gill Sans MT" w:eastAsia="Gill Sans MT" w:hAnsi="Gill Sans MT" w:cs="Gill Sans MT"/>
          <w:lang w:val="cy-GB"/>
        </w:rPr>
      </w:pPr>
      <w:r w:rsidRPr="00836517">
        <w:rPr>
          <w:rFonts w:ascii="Gill Sans MT" w:eastAsia="Gill Sans MT" w:hAnsi="Gill Sans MT" w:cs="Gill Sans MT"/>
          <w:lang w:val="cy-GB"/>
        </w:rPr>
        <w:t>Dealltwriaeth a phrofiad o fodel ‘The Reader’ o ‘Shared Reading’</w:t>
      </w:r>
    </w:p>
    <w:p w14:paraId="087357CF" w14:textId="38304958" w:rsidR="00940664" w:rsidRPr="00836517" w:rsidRDefault="29B1B9FC" w:rsidP="00836517">
      <w:pPr>
        <w:pStyle w:val="ListParagraph"/>
        <w:numPr>
          <w:ilvl w:val="0"/>
          <w:numId w:val="48"/>
        </w:numPr>
        <w:spacing w:line="240" w:lineRule="auto"/>
        <w:rPr>
          <w:rFonts w:ascii="Gill Sans MT" w:eastAsia="Gill Sans MT" w:hAnsi="Gill Sans MT" w:cs="Gill Sans MT"/>
          <w:lang w:val="cy-GB"/>
        </w:rPr>
      </w:pPr>
      <w:r w:rsidRPr="00836517">
        <w:rPr>
          <w:rFonts w:ascii="Gill Sans MT" w:eastAsia="Gill Sans MT" w:hAnsi="Gill Sans MT" w:cs="Gill Sans MT"/>
          <w:lang w:val="cy-GB"/>
        </w:rPr>
        <w:t>Profiad a dealltwriaeth o’r sector gwirfoddol.</w:t>
      </w:r>
    </w:p>
    <w:p w14:paraId="4BFC558C" w14:textId="0D24EB81" w:rsidR="00940664" w:rsidRPr="00836517" w:rsidRDefault="29B1B9FC" w:rsidP="00836517">
      <w:pPr>
        <w:pStyle w:val="ListParagraph"/>
        <w:numPr>
          <w:ilvl w:val="0"/>
          <w:numId w:val="48"/>
        </w:numPr>
        <w:spacing w:line="240" w:lineRule="auto"/>
        <w:rPr>
          <w:rFonts w:ascii="Gill Sans MT" w:eastAsia="Gill Sans MT" w:hAnsi="Gill Sans MT" w:cs="Gill Sans MT"/>
          <w:lang w:val="cy-GB"/>
        </w:rPr>
      </w:pPr>
      <w:r w:rsidRPr="00836517">
        <w:rPr>
          <w:rFonts w:ascii="Gill Sans MT" w:eastAsia="Gill Sans MT" w:hAnsi="Gill Sans MT" w:cs="Gill Sans MT"/>
          <w:lang w:val="cy-GB"/>
        </w:rPr>
        <w:t>Dealltwriaeth o'r sialens o ymgysylltu â phobl sy'n ystyried nid yw llyfrau ar eu cyfer nhw</w:t>
      </w:r>
    </w:p>
    <w:p w14:paraId="2A6AC24A" w14:textId="211846E0" w:rsidR="00940664" w:rsidRPr="00836517" w:rsidRDefault="29B1B9FC" w:rsidP="00836517">
      <w:pPr>
        <w:pStyle w:val="ListParagraph"/>
        <w:numPr>
          <w:ilvl w:val="0"/>
          <w:numId w:val="48"/>
        </w:numPr>
        <w:spacing w:line="240" w:lineRule="auto"/>
        <w:rPr>
          <w:rFonts w:ascii="Gill Sans MT" w:eastAsia="Gill Sans MT" w:hAnsi="Gill Sans MT" w:cs="Gill Sans MT"/>
          <w:lang w:val="cy-GB"/>
        </w:rPr>
      </w:pPr>
      <w:r w:rsidRPr="00836517">
        <w:rPr>
          <w:rFonts w:ascii="Gill Sans MT" w:eastAsia="Gill Sans MT" w:hAnsi="Gill Sans MT" w:cs="Gill Sans MT"/>
          <w:lang w:val="cy-GB"/>
        </w:rPr>
        <w:t>Profiad o ddarparu hyfforddiant</w:t>
      </w:r>
    </w:p>
    <w:p w14:paraId="5CAC4FF9" w14:textId="77777777" w:rsidR="00940664" w:rsidRDefault="29B1B9FC" w:rsidP="29B1B9FC">
      <w:pPr>
        <w:spacing w:line="240" w:lineRule="auto"/>
        <w:rPr>
          <w:rFonts w:ascii="Gill Sans MT" w:eastAsia="Gill Sans MT" w:hAnsi="Gill Sans MT" w:cs="Gill Sans MT"/>
        </w:rPr>
      </w:pPr>
      <w:r w:rsidRPr="29B1B9FC">
        <w:rPr>
          <w:rFonts w:ascii="Gill Sans MT" w:eastAsia="Gill Sans MT" w:hAnsi="Gill Sans MT" w:cs="Gill Sans MT"/>
        </w:rPr>
        <w:t> </w:t>
      </w:r>
    </w:p>
    <w:p w14:paraId="5984DB0C" w14:textId="77777777" w:rsidR="00940664" w:rsidRDefault="29B1B9FC" w:rsidP="29B1B9FC">
      <w:pPr>
        <w:rPr>
          <w:rFonts w:ascii="Gill Sans MT" w:eastAsia="Gill Sans MT" w:hAnsi="Gill Sans MT" w:cs="Gill Sans MT"/>
        </w:rPr>
      </w:pPr>
      <w:r w:rsidRPr="29B1B9FC">
        <w:rPr>
          <w:rFonts w:ascii="Gill Sans MT" w:eastAsia="Gill Sans MT" w:hAnsi="Gill Sans MT" w:cs="Gill Sans MT"/>
        </w:rPr>
        <w:t> </w:t>
      </w:r>
    </w:p>
    <w:p w14:paraId="58D44229" w14:textId="77777777" w:rsidR="00940664" w:rsidRDefault="29B1B9FC" w:rsidP="29B1B9FC">
      <w:pPr>
        <w:rPr>
          <w:rFonts w:ascii="Gill Sans MT" w:eastAsia="Gill Sans MT" w:hAnsi="Gill Sans MT" w:cs="Gill Sans MT"/>
          <w:lang w:val="cy-GB"/>
        </w:rPr>
      </w:pPr>
      <w:r w:rsidRPr="29B1B9FC">
        <w:rPr>
          <w:rFonts w:ascii="Gill Sans MT" w:eastAsia="Gill Sans MT" w:hAnsi="Gill Sans MT" w:cs="Gill Sans MT"/>
          <w:lang w:val="cy-GB"/>
        </w:rPr>
        <w:t>Rhaid ichi fod yn barod i ymgymryd â gwiriad DBS llawn.</w:t>
      </w:r>
    </w:p>
    <w:p w14:paraId="61FB00D3" w14:textId="39024AC7" w:rsidR="00940664" w:rsidRDefault="29B1B9FC" w:rsidP="29B1B9FC">
      <w:pPr>
        <w:rPr>
          <w:rFonts w:ascii="Gill Sans MT" w:eastAsia="Gill Sans MT" w:hAnsi="Gill Sans MT" w:cs="Gill Sans MT"/>
          <w:lang w:val="cy-GB"/>
        </w:rPr>
      </w:pPr>
      <w:r w:rsidRPr="29B1B9FC">
        <w:rPr>
          <w:rFonts w:ascii="Gill Sans MT" w:eastAsia="Gill Sans MT" w:hAnsi="Gill Sans MT" w:cs="Gill Sans MT"/>
          <w:lang w:val="cy-GB"/>
        </w:rPr>
        <w:t>Darperir hyfforddiant a goruchwyliaeth ar gyfer ‘Shared Reading’ a Diogelu.</w:t>
      </w:r>
    </w:p>
    <w:p w14:paraId="755B8800" w14:textId="77777777" w:rsidR="00940664" w:rsidRDefault="29B1B9FC" w:rsidP="29B1B9FC">
      <w:pPr>
        <w:rPr>
          <w:rFonts w:ascii="Gill Sans MT" w:eastAsia="Gill Sans MT" w:hAnsi="Gill Sans MT" w:cs="Gill Sans MT"/>
        </w:rPr>
      </w:pPr>
      <w:r w:rsidRPr="29B1B9FC">
        <w:rPr>
          <w:rFonts w:ascii="Gill Sans MT" w:eastAsia="Gill Sans MT" w:hAnsi="Gill Sans MT" w:cs="Gill Sans MT"/>
        </w:rPr>
        <w:t> </w:t>
      </w:r>
    </w:p>
    <w:p w14:paraId="537D50AD" w14:textId="77777777" w:rsidR="00940664" w:rsidRPr="00600344" w:rsidRDefault="29B1B9FC" w:rsidP="29B1B9FC">
      <w:pPr>
        <w:rPr>
          <w:rFonts w:ascii="Gill Sans MT" w:eastAsia="Gill Sans MT" w:hAnsi="Gill Sans MT" w:cs="Gill Sans MT"/>
        </w:rPr>
      </w:pPr>
      <w:r w:rsidRPr="29B1B9FC">
        <w:rPr>
          <w:rFonts w:ascii="Gill Sans MT" w:eastAsia="Gill Sans MT" w:hAnsi="Gill Sans MT" w:cs="Gill Sans MT"/>
          <w:b/>
          <w:bCs/>
        </w:rPr>
        <w:t> </w:t>
      </w:r>
    </w:p>
    <w:p w14:paraId="015C8AC6" w14:textId="6266C506" w:rsidR="29B1B9FC" w:rsidRPr="00EC5C57" w:rsidRDefault="29B1B9FC" w:rsidP="29B1B9FC">
      <w:pPr>
        <w:rPr>
          <w:rFonts w:ascii="Gill Sans MT" w:eastAsia="Gill Sans MT" w:hAnsi="Gill Sans MT" w:cs="Gill Sans MT"/>
          <w:lang w:val="en-US"/>
        </w:rPr>
      </w:pPr>
      <w:r w:rsidRPr="29B1B9FC">
        <w:rPr>
          <w:rFonts w:ascii="Gill Sans MT" w:eastAsia="Gill Sans MT" w:hAnsi="Gill Sans MT" w:cs="Gill Sans MT"/>
          <w:b/>
          <w:bCs/>
        </w:rPr>
        <w:lastRenderedPageBreak/>
        <w:t> </w:t>
      </w:r>
      <w:proofErr w:type="spellStart"/>
      <w:r w:rsidRPr="00EC5C57">
        <w:rPr>
          <w:rFonts w:ascii="Gill Sans MT" w:eastAsia="Gill Sans MT" w:hAnsi="Gill Sans MT" w:cs="Gill Sans MT"/>
          <w:b/>
          <w:bCs/>
        </w:rPr>
        <w:t>Sut</w:t>
      </w:r>
      <w:proofErr w:type="spellEnd"/>
      <w:r w:rsidRPr="00EC5C57">
        <w:rPr>
          <w:rFonts w:ascii="Gill Sans MT" w:eastAsia="Gill Sans MT" w:hAnsi="Gill Sans MT" w:cs="Gill Sans MT"/>
          <w:b/>
          <w:bCs/>
        </w:rPr>
        <w:t xml:space="preserve"> </w:t>
      </w:r>
      <w:proofErr w:type="spellStart"/>
      <w:r w:rsidRPr="00EC5C57">
        <w:rPr>
          <w:rFonts w:ascii="Gill Sans MT" w:eastAsia="Gill Sans MT" w:hAnsi="Gill Sans MT" w:cs="Gill Sans MT"/>
          <w:b/>
          <w:bCs/>
        </w:rPr>
        <w:t>i</w:t>
      </w:r>
      <w:proofErr w:type="spellEnd"/>
      <w:r w:rsidRPr="00EC5C57">
        <w:rPr>
          <w:rFonts w:ascii="Gill Sans MT" w:eastAsia="Gill Sans MT" w:hAnsi="Gill Sans MT" w:cs="Gill Sans MT"/>
          <w:b/>
          <w:bCs/>
        </w:rPr>
        <w:t xml:space="preserve"> </w:t>
      </w:r>
      <w:proofErr w:type="spellStart"/>
      <w:r w:rsidRPr="00EC5C57">
        <w:rPr>
          <w:rFonts w:ascii="Gill Sans MT" w:eastAsia="Gill Sans MT" w:hAnsi="Gill Sans MT" w:cs="Gill Sans MT"/>
          <w:b/>
          <w:bCs/>
        </w:rPr>
        <w:t>wneud</w:t>
      </w:r>
      <w:proofErr w:type="spellEnd"/>
      <w:r w:rsidRPr="00EC5C57">
        <w:rPr>
          <w:rFonts w:ascii="Gill Sans MT" w:eastAsia="Gill Sans MT" w:hAnsi="Gill Sans MT" w:cs="Gill Sans MT"/>
          <w:b/>
          <w:bCs/>
        </w:rPr>
        <w:t xml:space="preserve"> </w:t>
      </w:r>
      <w:proofErr w:type="spellStart"/>
      <w:r w:rsidRPr="00EC5C57">
        <w:rPr>
          <w:rFonts w:ascii="Gill Sans MT" w:eastAsia="Gill Sans MT" w:hAnsi="Gill Sans MT" w:cs="Gill Sans MT"/>
          <w:b/>
          <w:bCs/>
        </w:rPr>
        <w:t>cais</w:t>
      </w:r>
      <w:proofErr w:type="spellEnd"/>
      <w:r w:rsidRPr="00EC5C57">
        <w:rPr>
          <w:rFonts w:ascii="Gill Sans MT" w:eastAsia="Gill Sans MT" w:hAnsi="Gill Sans MT" w:cs="Gill Sans MT"/>
          <w:b/>
          <w:bCs/>
        </w:rPr>
        <w:t>:</w:t>
      </w:r>
      <w:r w:rsidRPr="00EC5C57">
        <w:rPr>
          <w:rFonts w:ascii="Gill Sans MT" w:eastAsia="Gill Sans MT" w:hAnsi="Gill Sans MT" w:cs="Gill Sans MT"/>
          <w:lang w:val="en-US"/>
        </w:rPr>
        <w:t xml:space="preserve"> </w:t>
      </w:r>
    </w:p>
    <w:p w14:paraId="74E85A45" w14:textId="15167858" w:rsidR="29B1B9FC" w:rsidRPr="00EC5C57" w:rsidRDefault="29B1B9FC" w:rsidP="29B1B9FC">
      <w:pPr>
        <w:rPr>
          <w:rFonts w:ascii="Gill Sans MT" w:eastAsia="Gill Sans MT" w:hAnsi="Gill Sans MT" w:cs="Gill Sans MT"/>
          <w:lang w:val="en-US"/>
        </w:rPr>
      </w:pPr>
      <w:proofErr w:type="spellStart"/>
      <w:r w:rsidRPr="00EC5C57">
        <w:rPr>
          <w:rFonts w:ascii="Gill Sans MT" w:eastAsia="Gill Sans MT" w:hAnsi="Gill Sans MT" w:cs="Gill Sans MT"/>
          <w:b/>
          <w:bCs/>
        </w:rPr>
        <w:t>Nodwch</w:t>
      </w:r>
      <w:proofErr w:type="spellEnd"/>
      <w:r w:rsidRPr="00EC5C57">
        <w:rPr>
          <w:rFonts w:ascii="Gill Sans MT" w:eastAsia="Gill Sans MT" w:hAnsi="Gill Sans MT" w:cs="Gill Sans MT"/>
          <w:b/>
          <w:bCs/>
        </w:rPr>
        <w:t>:</w:t>
      </w:r>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Peidiwch</w:t>
      </w:r>
      <w:proofErr w:type="spellEnd"/>
      <w:r w:rsidRPr="00EC5C57">
        <w:rPr>
          <w:rFonts w:ascii="Gill Sans MT" w:eastAsia="Gill Sans MT" w:hAnsi="Gill Sans MT" w:cs="Gill Sans MT"/>
        </w:rPr>
        <w:t xml:space="preserve"> ag </w:t>
      </w:r>
      <w:proofErr w:type="spellStart"/>
      <w:r w:rsidRPr="00EC5C57">
        <w:rPr>
          <w:rFonts w:ascii="Gill Sans MT" w:eastAsia="Gill Sans MT" w:hAnsi="Gill Sans MT" w:cs="Gill Sans MT"/>
        </w:rPr>
        <w:t>anfon</w:t>
      </w:r>
      <w:proofErr w:type="spellEnd"/>
      <w:r w:rsidRPr="00EC5C57">
        <w:rPr>
          <w:rFonts w:ascii="Gill Sans MT" w:eastAsia="Gill Sans MT" w:hAnsi="Gill Sans MT" w:cs="Gill Sans MT"/>
        </w:rPr>
        <w:t xml:space="preserve"> CV </w:t>
      </w:r>
      <w:proofErr w:type="spellStart"/>
      <w:r w:rsidRPr="00EC5C57">
        <w:rPr>
          <w:rFonts w:ascii="Gill Sans MT" w:eastAsia="Gill Sans MT" w:hAnsi="Gill Sans MT" w:cs="Gill Sans MT"/>
        </w:rPr>
        <w:t>yn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unig</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Byddwn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ond</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ystyried</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ceisiadau</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sy'n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cadw</w:t>
      </w:r>
      <w:proofErr w:type="spellEnd"/>
      <w:r w:rsidRPr="00EC5C57">
        <w:rPr>
          <w:rFonts w:ascii="Gill Sans MT" w:eastAsia="Gill Sans MT" w:hAnsi="Gill Sans MT" w:cs="Gill Sans MT"/>
        </w:rPr>
        <w:t xml:space="preserve"> at y broses </w:t>
      </w:r>
      <w:proofErr w:type="spellStart"/>
      <w:r w:rsidRPr="00EC5C57">
        <w:rPr>
          <w:rFonts w:ascii="Gill Sans MT" w:eastAsia="Gill Sans MT" w:hAnsi="Gill Sans MT" w:cs="Gill Sans MT"/>
        </w:rPr>
        <w:t>ganlynol</w:t>
      </w:r>
      <w:proofErr w:type="spellEnd"/>
      <w:r w:rsidRPr="00EC5C57">
        <w:rPr>
          <w:rFonts w:ascii="Gill Sans MT" w:eastAsia="Gill Sans MT" w:hAnsi="Gill Sans MT" w:cs="Gill Sans MT"/>
        </w:rPr>
        <w:t>:</w:t>
      </w:r>
      <w:r w:rsidRPr="00EC5C57">
        <w:rPr>
          <w:rFonts w:ascii="Gill Sans MT" w:eastAsia="Gill Sans MT" w:hAnsi="Gill Sans MT" w:cs="Gill Sans MT"/>
          <w:lang w:val="en-US"/>
        </w:rPr>
        <w:t xml:space="preserve"> </w:t>
      </w:r>
    </w:p>
    <w:p w14:paraId="5E8A6097" w14:textId="654ACC54" w:rsidR="29B1B9FC" w:rsidRPr="00EC5C57" w:rsidRDefault="29B1B9FC" w:rsidP="29B1B9FC">
      <w:pPr>
        <w:rPr>
          <w:rFonts w:ascii="Gill Sans MT" w:eastAsia="Gill Sans MT" w:hAnsi="Gill Sans MT" w:cs="Gill Sans MT"/>
          <w:lang w:val="en-US"/>
        </w:rPr>
      </w:pPr>
      <w:r w:rsidRPr="00EC5C57">
        <w:rPr>
          <w:rFonts w:ascii="Gill Sans MT" w:eastAsia="Gill Sans MT" w:hAnsi="Gill Sans MT" w:cs="Gill Sans MT"/>
          <w:color w:val="000000" w:themeColor="text1"/>
          <w:lang w:val="cy-GB"/>
        </w:rPr>
        <w:t>Ymwelwch</w:t>
      </w:r>
      <w:r w:rsidRPr="00EC5C57">
        <w:rPr>
          <w:rFonts w:ascii="Gill Sans MT" w:eastAsia="Gill Sans MT" w:hAnsi="Gill Sans MT" w:cs="Gill Sans MT"/>
          <w:lang w:val="cy-GB"/>
        </w:rPr>
        <w:t xml:space="preserve"> â </w:t>
      </w:r>
      <w:hyperlink r:id="rId12">
        <w:r w:rsidRPr="00EC5C57">
          <w:rPr>
            <w:rStyle w:val="Hyperlink"/>
            <w:rFonts w:ascii="Gill Sans MT" w:eastAsia="Gill Sans MT" w:hAnsi="Gill Sans MT" w:cs="Gill Sans MT"/>
            <w:color w:val="0000FF"/>
            <w:lang w:val="cy-GB"/>
          </w:rPr>
          <w:t xml:space="preserve">www.thereader.org.uk </w:t>
        </w:r>
      </w:hyperlink>
      <w:r w:rsidRPr="00EC5C57">
        <w:rPr>
          <w:rFonts w:ascii="Gill Sans MT" w:eastAsia="Gill Sans MT" w:hAnsi="Gill Sans MT" w:cs="Gill Sans MT"/>
          <w:color w:val="000000" w:themeColor="text1"/>
          <w:lang w:val="cy-GB"/>
        </w:rPr>
        <w:t xml:space="preserve">a dewiswch y tab </w:t>
      </w:r>
      <w:r w:rsidR="0064707A" w:rsidRPr="00EC5C57">
        <w:rPr>
          <w:rFonts w:ascii="Gill Sans MT" w:eastAsia="Gill Sans MT" w:hAnsi="Gill Sans MT" w:cs="Gill Sans MT"/>
          <w:color w:val="000000" w:themeColor="text1"/>
          <w:lang w:val="cy-GB"/>
        </w:rPr>
        <w:t>'Get Involved</w:t>
      </w:r>
      <w:r w:rsidRPr="00EC5C57">
        <w:rPr>
          <w:rFonts w:ascii="Gill Sans MT" w:eastAsia="Gill Sans MT" w:hAnsi="Gill Sans MT" w:cs="Gill Sans MT"/>
          <w:lang w:val="cy-GB"/>
        </w:rPr>
        <w:t xml:space="preserve">' lle byddwch yn gallu gweld y swydd-ddisgrifiad llawn a lawr lwytho ffurflen gais. </w:t>
      </w:r>
      <w:proofErr w:type="spellStart"/>
      <w:r w:rsidRPr="00EC5C57">
        <w:rPr>
          <w:rFonts w:ascii="Gill Sans MT" w:eastAsia="Gill Sans MT" w:hAnsi="Gill Sans MT" w:cs="Gill Sans MT"/>
        </w:rPr>
        <w:t>Llenwch</w:t>
      </w:r>
      <w:proofErr w:type="spellEnd"/>
      <w:r w:rsidRPr="00EC5C57">
        <w:rPr>
          <w:rFonts w:ascii="Gill Sans MT" w:eastAsia="Gill Sans MT" w:hAnsi="Gill Sans MT" w:cs="Gill Sans MT"/>
        </w:rPr>
        <w:t xml:space="preserve"> y </w:t>
      </w:r>
      <w:proofErr w:type="spellStart"/>
      <w:r w:rsidRPr="00EC5C57">
        <w:rPr>
          <w:rFonts w:ascii="Gill Sans MT" w:eastAsia="Gill Sans MT" w:hAnsi="Gill Sans MT" w:cs="Gill Sans MT"/>
        </w:rPr>
        <w:t>ffurflen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gais</w:t>
      </w:r>
      <w:proofErr w:type="spellEnd"/>
      <w:r w:rsidRPr="00EC5C57">
        <w:rPr>
          <w:rFonts w:ascii="Gill Sans MT" w:eastAsia="Gill Sans MT" w:hAnsi="Gill Sans MT" w:cs="Gill Sans MT"/>
        </w:rPr>
        <w:t xml:space="preserve">, a </w:t>
      </w:r>
      <w:proofErr w:type="spellStart"/>
      <w:r w:rsidRPr="00EC5C57">
        <w:rPr>
          <w:rFonts w:ascii="Gill Sans MT" w:eastAsia="Gill Sans MT" w:hAnsi="Gill Sans MT" w:cs="Gill Sans MT"/>
        </w:rPr>
        <w:t>chyflwynwch</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lythyr</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eglurhaol</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egluro</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sut</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rydych</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bodloni</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gofynion</w:t>
      </w:r>
      <w:proofErr w:type="spellEnd"/>
      <w:r w:rsidRPr="00EC5C57">
        <w:rPr>
          <w:rFonts w:ascii="Gill Sans MT" w:eastAsia="Gill Sans MT" w:hAnsi="Gill Sans MT" w:cs="Gill Sans MT"/>
        </w:rPr>
        <w:t xml:space="preserve"> y </w:t>
      </w:r>
      <w:proofErr w:type="spellStart"/>
      <w:r w:rsidRPr="00EC5C57">
        <w:rPr>
          <w:rFonts w:ascii="Gill Sans MT" w:eastAsia="Gill Sans MT" w:hAnsi="Gill Sans MT" w:cs="Gill Sans MT"/>
        </w:rPr>
        <w:t>rôl</w:t>
      </w:r>
      <w:proofErr w:type="spellEnd"/>
      <w:r w:rsidRPr="00EC5C57">
        <w:rPr>
          <w:rFonts w:ascii="Gill Sans MT" w:eastAsia="Gill Sans MT" w:hAnsi="Gill Sans MT" w:cs="Gill Sans MT"/>
        </w:rPr>
        <w:t xml:space="preserve"> hon, </w:t>
      </w:r>
      <w:proofErr w:type="spellStart"/>
      <w:r w:rsidRPr="00EC5C57">
        <w:rPr>
          <w:rFonts w:ascii="Gill Sans MT" w:eastAsia="Gill Sans MT" w:hAnsi="Gill Sans MT" w:cs="Gill Sans MT"/>
        </w:rPr>
        <w:t>i</w:t>
      </w:r>
      <w:proofErr w:type="spellEnd"/>
      <w:r w:rsidRPr="00EC5C57">
        <w:rPr>
          <w:rFonts w:ascii="Gill Sans MT" w:eastAsia="Gill Sans MT" w:hAnsi="Gill Sans MT" w:cs="Gill Sans MT"/>
        </w:rPr>
        <w:t xml:space="preserve"> </w:t>
      </w:r>
      <w:hyperlink r:id="rId13">
        <w:r w:rsidRPr="00EC5C57">
          <w:rPr>
            <w:rStyle w:val="Hyperlink"/>
            <w:rFonts w:ascii="Gill Sans MT" w:eastAsia="Gill Sans MT" w:hAnsi="Gill Sans MT" w:cs="Gill Sans MT"/>
            <w:color w:val="0000FF"/>
          </w:rPr>
          <w:t>kateharrison@thereader.org.uk</w:t>
        </w:r>
      </w:hyperlink>
      <w:r w:rsidRPr="00EC5C57">
        <w:rPr>
          <w:rFonts w:ascii="Gill Sans MT" w:eastAsia="Gill Sans MT" w:hAnsi="Gill Sans MT" w:cs="Gill Sans MT"/>
          <w:lang w:val="en-US"/>
        </w:rPr>
        <w:t xml:space="preserve"> </w:t>
      </w:r>
    </w:p>
    <w:p w14:paraId="376DD59D" w14:textId="5ABC5008" w:rsidR="29B1B9FC" w:rsidRPr="00EC5C57" w:rsidRDefault="29B1B9FC" w:rsidP="29B1B9FC">
      <w:pPr>
        <w:rPr>
          <w:rFonts w:ascii="Gill Sans MT" w:eastAsia="Gill Sans MT" w:hAnsi="Gill Sans MT" w:cs="Gill Sans MT"/>
          <w:lang w:val="en-US"/>
        </w:rPr>
      </w:pPr>
      <w:r w:rsidRPr="00EC5C57">
        <w:rPr>
          <w:rFonts w:ascii="Gill Sans MT" w:eastAsia="Gill Sans MT" w:hAnsi="Gill Sans MT" w:cs="Gill Sans MT"/>
        </w:rPr>
        <w:t xml:space="preserve">Y </w:t>
      </w:r>
      <w:proofErr w:type="spellStart"/>
      <w:r w:rsidRPr="00EC5C57">
        <w:rPr>
          <w:rFonts w:ascii="Gill Sans MT" w:eastAsia="Gill Sans MT" w:hAnsi="Gill Sans MT" w:cs="Gill Sans MT"/>
        </w:rPr>
        <w:t>llythyr</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eglurhaol</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yw’r</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cyfle</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i</w:t>
      </w:r>
      <w:proofErr w:type="spellEnd"/>
      <w:r w:rsidRPr="00EC5C57">
        <w:rPr>
          <w:rFonts w:ascii="Gill Sans MT" w:eastAsia="Gill Sans MT" w:hAnsi="Gill Sans MT" w:cs="Gill Sans MT"/>
        </w:rPr>
        <w:t xml:space="preserve"> chi </w:t>
      </w:r>
      <w:proofErr w:type="spellStart"/>
      <w:r w:rsidRPr="00EC5C57">
        <w:rPr>
          <w:rFonts w:ascii="Gill Sans MT" w:eastAsia="Gill Sans MT" w:hAnsi="Gill Sans MT" w:cs="Gill Sans MT"/>
        </w:rPr>
        <w:t>gynnwys</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unrhyw</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wybodaeth</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ychwanegol</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na</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ellid</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ei</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esbonio</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yn</w:t>
      </w:r>
      <w:proofErr w:type="spellEnd"/>
      <w:r w:rsidRPr="00EC5C57">
        <w:rPr>
          <w:rFonts w:ascii="Gill Sans MT" w:eastAsia="Gill Sans MT" w:hAnsi="Gill Sans MT" w:cs="Gill Sans MT"/>
        </w:rPr>
        <w:t xml:space="preserve"> y </w:t>
      </w:r>
      <w:proofErr w:type="spellStart"/>
      <w:r w:rsidRPr="00EC5C57">
        <w:rPr>
          <w:rFonts w:ascii="Gill Sans MT" w:eastAsia="Gill Sans MT" w:hAnsi="Gill Sans MT" w:cs="Gill Sans MT"/>
        </w:rPr>
        <w:t>ffurflen</w:t>
      </w:r>
      <w:proofErr w:type="spellEnd"/>
      <w:r w:rsidRPr="00EC5C57">
        <w:rPr>
          <w:rFonts w:ascii="Gill Sans MT" w:eastAsia="Gill Sans MT" w:hAnsi="Gill Sans MT" w:cs="Gill Sans MT"/>
        </w:rPr>
        <w:t xml:space="preserve"> </w:t>
      </w:r>
      <w:proofErr w:type="spellStart"/>
      <w:r w:rsidRPr="00EC5C57">
        <w:rPr>
          <w:rFonts w:ascii="Gill Sans MT" w:eastAsia="Gill Sans MT" w:hAnsi="Gill Sans MT" w:cs="Gill Sans MT"/>
        </w:rPr>
        <w:t>gais</w:t>
      </w:r>
      <w:proofErr w:type="spellEnd"/>
      <w:r w:rsidRPr="00EC5C57">
        <w:rPr>
          <w:rFonts w:ascii="Gill Sans MT" w:eastAsia="Gill Sans MT" w:hAnsi="Gill Sans MT" w:cs="Gill Sans MT"/>
        </w:rPr>
        <w:t>.</w:t>
      </w:r>
      <w:r w:rsidRPr="00EC5C57">
        <w:rPr>
          <w:rFonts w:ascii="Gill Sans MT" w:eastAsia="Gill Sans MT" w:hAnsi="Gill Sans MT" w:cs="Gill Sans MT"/>
          <w:lang w:val="en-US"/>
        </w:rPr>
        <w:t xml:space="preserve"> </w:t>
      </w:r>
    </w:p>
    <w:p w14:paraId="36F6B020" w14:textId="31B09E0D" w:rsidR="00EC5C57" w:rsidRPr="00EC5C57" w:rsidRDefault="00EC5C57" w:rsidP="00EC5C57">
      <w:pPr>
        <w:spacing w:after="240"/>
        <w:rPr>
          <w:rFonts w:ascii="Gill Sans MT" w:eastAsia="Times New Roman" w:hAnsi="Gill Sans MT" w:cs="Arial"/>
          <w:color w:val="000000"/>
          <w:lang w:eastAsia="en-GB"/>
        </w:rPr>
      </w:pPr>
      <w:proofErr w:type="spellStart"/>
      <w:r w:rsidRPr="00EC5C57">
        <w:rPr>
          <w:rFonts w:ascii="Gill Sans MT" w:eastAsia="Times New Roman" w:hAnsi="Gill Sans MT" w:cs="Arial"/>
          <w:color w:val="000000"/>
        </w:rPr>
        <w:t>Dyddiad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cau</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ar</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gyfer</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ceisiadau</w:t>
      </w:r>
      <w:proofErr w:type="spellEnd"/>
      <w:r w:rsidRPr="00EC5C57">
        <w:rPr>
          <w:rFonts w:ascii="Gill Sans MT" w:eastAsia="Times New Roman" w:hAnsi="Gill Sans MT" w:cs="Arial"/>
          <w:color w:val="000000"/>
        </w:rPr>
        <w:t xml:space="preserve">: </w:t>
      </w:r>
      <w:r w:rsidR="00225011">
        <w:rPr>
          <w:rFonts w:ascii="Gill Sans MT" w:eastAsia="Times New Roman" w:hAnsi="Gill Sans MT" w:cs="Arial"/>
          <w:color w:val="000000"/>
        </w:rPr>
        <w:t xml:space="preserve">9am at 1 </w:t>
      </w:r>
      <w:proofErr w:type="spellStart"/>
      <w:r w:rsidR="00225011">
        <w:rPr>
          <w:rFonts w:ascii="Gill Sans MT" w:eastAsia="Times New Roman" w:hAnsi="Gill Sans MT" w:cs="Arial"/>
          <w:color w:val="000000"/>
        </w:rPr>
        <w:t>Mawrth</w:t>
      </w:r>
      <w:proofErr w:type="spellEnd"/>
      <w:r w:rsidRPr="00EC5C57">
        <w:rPr>
          <w:rFonts w:ascii="Gill Sans MT" w:eastAsia="Times New Roman" w:hAnsi="Gill Sans MT" w:cs="Arial"/>
          <w:color w:val="000000"/>
        </w:rPr>
        <w:t xml:space="preserve"> 2019. </w:t>
      </w:r>
      <w:r w:rsidRPr="00EC5C57">
        <w:rPr>
          <w:rFonts w:ascii="Gill Sans MT" w:eastAsia="Times New Roman" w:hAnsi="Gill Sans MT" w:cs="Arial"/>
          <w:color w:val="000000"/>
          <w:lang w:eastAsia="en-GB"/>
        </w:rPr>
        <w:br/>
      </w:r>
      <w:r w:rsidRPr="00EC5C57">
        <w:rPr>
          <w:rFonts w:ascii="Gill Sans MT" w:eastAsia="Times New Roman" w:hAnsi="Gill Sans MT" w:cs="Arial"/>
          <w:color w:val="000000"/>
        </w:rPr>
        <w:t xml:space="preserve">DS: </w:t>
      </w:r>
      <w:proofErr w:type="spellStart"/>
      <w:r w:rsidRPr="00EC5C57">
        <w:rPr>
          <w:rFonts w:ascii="Gill Sans MT" w:eastAsia="Times New Roman" w:hAnsi="Gill Sans MT" w:cs="Arial"/>
          <w:color w:val="000000"/>
        </w:rPr>
        <w:t>ni</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fydd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ceisiadau</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sy'n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cyrraedd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ar</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ôl</w:t>
      </w:r>
      <w:proofErr w:type="spellEnd"/>
      <w:r w:rsidRPr="00EC5C57">
        <w:rPr>
          <w:rFonts w:ascii="Gill Sans MT" w:eastAsia="Times New Roman" w:hAnsi="Gill Sans MT" w:cs="Arial"/>
          <w:color w:val="000000"/>
        </w:rPr>
        <w:t xml:space="preserve"> 9am </w:t>
      </w:r>
      <w:proofErr w:type="spellStart"/>
      <w:r w:rsidRPr="00EC5C57">
        <w:rPr>
          <w:rFonts w:ascii="Gill Sans MT" w:eastAsia="Times New Roman" w:hAnsi="Gill Sans MT" w:cs="Arial"/>
          <w:color w:val="000000"/>
        </w:rPr>
        <w:t>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cael</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eu</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hystyried</w:t>
      </w:r>
      <w:proofErr w:type="spellEnd"/>
      <w:r w:rsidRPr="00EC5C57">
        <w:rPr>
          <w:rFonts w:ascii="Gill Sans MT" w:eastAsia="Times New Roman" w:hAnsi="Gill Sans MT" w:cs="Arial"/>
          <w:color w:val="000000"/>
        </w:rPr>
        <w:t xml:space="preserve">. </w:t>
      </w:r>
      <w:r w:rsidRPr="00EC5C57">
        <w:rPr>
          <w:rFonts w:ascii="Gill Sans MT" w:eastAsia="Times New Roman" w:hAnsi="Gill Sans MT" w:cs="Arial"/>
          <w:color w:val="000000"/>
          <w:lang w:eastAsia="en-GB"/>
        </w:rPr>
        <w:br/>
      </w:r>
      <w:proofErr w:type="spellStart"/>
      <w:r w:rsidRPr="00EC5C57">
        <w:rPr>
          <w:rFonts w:ascii="Gill Sans MT" w:eastAsia="Times New Roman" w:hAnsi="Gill Sans MT" w:cs="Arial"/>
          <w:color w:val="000000"/>
        </w:rPr>
        <w:t>Bydd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ymgeiswyr</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llwyddiannus</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cael</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eu</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gwahodd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i</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gyfweliad</w:t>
      </w:r>
      <w:proofErr w:type="spellEnd"/>
      <w:r w:rsidRPr="00EC5C57">
        <w:rPr>
          <w:rFonts w:ascii="Gill Sans MT" w:eastAsia="Times New Roman" w:hAnsi="Gill Sans MT" w:cs="Arial"/>
          <w:color w:val="000000"/>
        </w:rPr>
        <w:t xml:space="preserve"> am 5pm </w:t>
      </w:r>
      <w:proofErr w:type="spellStart"/>
      <w:r w:rsidRPr="00EC5C57">
        <w:rPr>
          <w:rFonts w:ascii="Gill Sans MT" w:eastAsia="Times New Roman" w:hAnsi="Gill Sans MT" w:cs="Arial"/>
          <w:color w:val="000000"/>
        </w:rPr>
        <w:t>ar</w:t>
      </w:r>
      <w:proofErr w:type="spellEnd"/>
      <w:r w:rsidRPr="00EC5C57">
        <w:rPr>
          <w:rFonts w:ascii="Gill Sans MT" w:eastAsia="Times New Roman" w:hAnsi="Gill Sans MT" w:cs="Arial"/>
          <w:color w:val="000000"/>
        </w:rPr>
        <w:t xml:space="preserve"> </w:t>
      </w:r>
      <w:r w:rsidR="00225011">
        <w:rPr>
          <w:rFonts w:ascii="Gill Sans MT" w:eastAsia="Times New Roman" w:hAnsi="Gill Sans MT" w:cs="Arial"/>
          <w:color w:val="000000"/>
        </w:rPr>
        <w:t xml:space="preserve">11 </w:t>
      </w:r>
      <w:proofErr w:type="spellStart"/>
      <w:r w:rsidR="00225011">
        <w:rPr>
          <w:rFonts w:ascii="Gill Sans MT" w:eastAsia="Times New Roman" w:hAnsi="Gill Sans MT" w:cs="Arial"/>
          <w:color w:val="000000"/>
        </w:rPr>
        <w:t>Mawrth</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Os</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nad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ydych</w:t>
      </w:r>
      <w:proofErr w:type="spellEnd"/>
      <w:r w:rsidRPr="00EC5C57">
        <w:rPr>
          <w:rFonts w:ascii="Gill Sans MT" w:eastAsia="Times New Roman" w:hAnsi="Gill Sans MT" w:cs="Arial"/>
          <w:color w:val="000000"/>
        </w:rPr>
        <w:t xml:space="preserve"> chi </w:t>
      </w:r>
      <w:proofErr w:type="spellStart"/>
      <w:r w:rsidRPr="00EC5C57">
        <w:rPr>
          <w:rFonts w:ascii="Gill Sans MT" w:eastAsia="Times New Roman" w:hAnsi="Gill Sans MT" w:cs="Arial"/>
          <w:color w:val="000000"/>
        </w:rPr>
        <w:t>wedi</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clywed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gennym</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erbyn</w:t>
      </w:r>
      <w:proofErr w:type="spellEnd"/>
      <w:r w:rsidRPr="00EC5C57">
        <w:rPr>
          <w:rFonts w:ascii="Gill Sans MT" w:eastAsia="Times New Roman" w:hAnsi="Gill Sans MT" w:cs="Arial"/>
          <w:color w:val="000000"/>
        </w:rPr>
        <w:t xml:space="preserve"> y </w:t>
      </w:r>
      <w:proofErr w:type="spellStart"/>
      <w:r w:rsidRPr="00EC5C57">
        <w:rPr>
          <w:rFonts w:ascii="Gill Sans MT" w:eastAsia="Times New Roman" w:hAnsi="Gill Sans MT" w:cs="Arial"/>
          <w:color w:val="000000"/>
        </w:rPr>
        <w:t>dyddiad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hwn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yna</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anffodus</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nid</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yw'ch</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cais</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wedi</w:t>
      </w:r>
      <w:proofErr w:type="spellEnd"/>
      <w:r w:rsidRPr="00EC5C57">
        <w:rPr>
          <w:rFonts w:ascii="Gill Sans MT" w:eastAsia="Times New Roman" w:hAnsi="Gill Sans MT" w:cs="Arial"/>
          <w:color w:val="000000"/>
        </w:rPr>
        <w:t xml:space="preserve"> bod </w:t>
      </w:r>
      <w:proofErr w:type="spellStart"/>
      <w:r w:rsidRPr="00EC5C57">
        <w:rPr>
          <w:rFonts w:ascii="Gill Sans MT" w:eastAsia="Times New Roman" w:hAnsi="Gill Sans MT" w:cs="Arial"/>
          <w:color w:val="000000"/>
        </w:rPr>
        <w:t>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llwyddiannus</w:t>
      </w:r>
      <w:proofErr w:type="spellEnd"/>
      <w:r w:rsidRPr="00EC5C57">
        <w:rPr>
          <w:rFonts w:ascii="Gill Sans MT" w:eastAsia="Times New Roman" w:hAnsi="Gill Sans MT" w:cs="Arial"/>
          <w:color w:val="000000"/>
        </w:rPr>
        <w:t xml:space="preserve">. </w:t>
      </w:r>
      <w:r w:rsidRPr="00EC5C57">
        <w:rPr>
          <w:rFonts w:ascii="Gill Sans MT" w:eastAsia="Times New Roman" w:hAnsi="Gill Sans MT" w:cs="Arial"/>
          <w:color w:val="000000"/>
          <w:lang w:eastAsia="en-GB"/>
        </w:rPr>
        <w:br/>
      </w:r>
      <w:proofErr w:type="spellStart"/>
      <w:r w:rsidRPr="00EC5C57">
        <w:rPr>
          <w:rFonts w:ascii="Gill Sans MT" w:eastAsia="Times New Roman" w:hAnsi="Gill Sans MT" w:cs="Arial"/>
          <w:color w:val="000000"/>
        </w:rPr>
        <w:t>Rôl</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dechrau</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Cyn</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gynted</w:t>
      </w:r>
      <w:proofErr w:type="spellEnd"/>
      <w:r w:rsidRPr="00EC5C57">
        <w:rPr>
          <w:rFonts w:ascii="Gill Sans MT" w:eastAsia="Times New Roman" w:hAnsi="Gill Sans MT" w:cs="Arial"/>
          <w:color w:val="000000"/>
        </w:rPr>
        <w:t xml:space="preserve"> â </w:t>
      </w:r>
      <w:proofErr w:type="spellStart"/>
      <w:r w:rsidRPr="00EC5C57">
        <w:rPr>
          <w:rFonts w:ascii="Gill Sans MT" w:eastAsia="Times New Roman" w:hAnsi="Gill Sans MT" w:cs="Arial"/>
          <w:color w:val="000000"/>
        </w:rPr>
        <w:t>phosibl</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wedi</w:t>
      </w:r>
      <w:proofErr w:type="spellEnd"/>
      <w:r w:rsidRPr="00EC5C57">
        <w:rPr>
          <w:rFonts w:ascii="Gill Sans MT" w:eastAsia="Times New Roman" w:hAnsi="Gill Sans MT" w:cs="Arial"/>
          <w:color w:val="000000"/>
        </w:rPr>
        <w:t xml:space="preserve"> </w:t>
      </w:r>
      <w:proofErr w:type="spellStart"/>
      <w:r w:rsidRPr="00EC5C57">
        <w:rPr>
          <w:rFonts w:ascii="Gill Sans MT" w:eastAsia="Times New Roman" w:hAnsi="Gill Sans MT" w:cs="Arial"/>
          <w:color w:val="000000"/>
        </w:rPr>
        <w:t>hynny</w:t>
      </w:r>
      <w:proofErr w:type="spellEnd"/>
      <w:r w:rsidRPr="00EC5C57">
        <w:rPr>
          <w:rFonts w:ascii="Gill Sans MT" w:eastAsia="Times New Roman" w:hAnsi="Gill Sans MT" w:cs="Arial"/>
          <w:color w:val="000000"/>
        </w:rPr>
        <w:t xml:space="preserve"> </w:t>
      </w:r>
    </w:p>
    <w:p w14:paraId="42816322" w14:textId="2B592955" w:rsidR="29B1B9FC" w:rsidRDefault="29B1B9FC" w:rsidP="29B1B9FC">
      <w:pPr>
        <w:rPr>
          <w:rFonts w:ascii="Gill Sans MT" w:hAnsi="Gill Sans MT"/>
          <w:b/>
          <w:bCs/>
        </w:rPr>
      </w:pPr>
    </w:p>
    <w:p w14:paraId="41AADBA3" w14:textId="79E9F237" w:rsidR="00600344" w:rsidRPr="00600344" w:rsidRDefault="00600344" w:rsidP="29B1B9FC">
      <w:pPr>
        <w:jc w:val="both"/>
        <w:rPr>
          <w:rFonts w:ascii="Gill Sans MT" w:hAnsi="Gill Sans MT"/>
        </w:rPr>
      </w:pPr>
    </w:p>
    <w:p w14:paraId="7B6E2C39" w14:textId="369356F9" w:rsidR="00E37D3B" w:rsidRPr="00E37D3B" w:rsidRDefault="29B1B9FC" w:rsidP="29B1B9FC">
      <w:pPr>
        <w:spacing w:line="360" w:lineRule="auto"/>
        <w:rPr>
          <w:rFonts w:ascii="Gill Sans MT" w:hAnsi="Gill Sans MT"/>
        </w:rPr>
      </w:pPr>
      <w:r w:rsidRPr="29B1B9FC">
        <w:rPr>
          <w:rFonts w:ascii="Gill Sans MT" w:hAnsi="Gill Sans MT"/>
          <w:sz w:val="24"/>
          <w:szCs w:val="24"/>
        </w:rPr>
        <w:t> </w:t>
      </w:r>
    </w:p>
    <w:sectPr w:rsidR="00E37D3B" w:rsidRPr="00E37D3B" w:rsidSect="00696C57">
      <w:headerReference w:type="default" r:id="rId14"/>
      <w:footerReference w:type="default" r:id="rId15"/>
      <w:headerReference w:type="first" r:id="rId16"/>
      <w:footerReference w:type="first" r:id="rId17"/>
      <w:type w:val="continuous"/>
      <w:pgSz w:w="11906" w:h="16838" w:code="9"/>
      <w:pgMar w:top="2041" w:right="1440" w:bottom="156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48EA" w14:textId="77777777" w:rsidR="00827575" w:rsidRDefault="00827575" w:rsidP="00794690">
      <w:pPr>
        <w:spacing w:line="240" w:lineRule="auto"/>
      </w:pPr>
      <w:r>
        <w:separator/>
      </w:r>
    </w:p>
  </w:endnote>
  <w:endnote w:type="continuationSeparator" w:id="0">
    <w:p w14:paraId="772238AB" w14:textId="77777777" w:rsidR="00827575" w:rsidRDefault="00827575" w:rsidP="0079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7" w:usb1="00000000" w:usb2="00000000" w:usb3="00000000" w:csb0="00000093" w:csb1="00000000"/>
  </w:font>
  <w:font w:name="Adobe Caslon Pro">
    <w:altName w:val="Georgia"/>
    <w:charset w:val="00"/>
    <w:family w:val="auto"/>
    <w:pitch w:val="variable"/>
    <w:sig w:usb0="00000003" w:usb1="00000000" w:usb2="00000000" w:usb3="00000000" w:csb0="00000001" w:csb1="00000000"/>
  </w:font>
  <w:font w:name="Clarendon">
    <w:altName w:val="Times New Roman"/>
    <w:charset w:val="00"/>
    <w:family w:val="auto"/>
    <w:pitch w:val="variable"/>
    <w:sig w:usb0="00000001"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F9B3" w14:textId="2C34A11F" w:rsidR="00696C57" w:rsidRDefault="005852C7">
    <w:pPr>
      <w:pStyle w:val="Footer"/>
    </w:pPr>
    <w:r>
      <w:rPr>
        <w:noProof/>
        <w:lang w:eastAsia="en-GB"/>
      </w:rPr>
      <w:drawing>
        <wp:anchor distT="0" distB="0" distL="114300" distR="114300" simplePos="0" relativeHeight="251663872" behindDoc="0" locked="0" layoutInCell="1" allowOverlap="1" wp14:anchorId="7A15F714" wp14:editId="7DCB0109">
          <wp:simplePos x="0" y="0"/>
          <wp:positionH relativeFrom="page">
            <wp:align>left</wp:align>
          </wp:positionH>
          <wp:positionV relativeFrom="paragraph">
            <wp:posOffset>-1038225</wp:posOffset>
          </wp:positionV>
          <wp:extent cx="1820545" cy="119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545" cy="1190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315B" w14:textId="77777777" w:rsidR="004178B3" w:rsidRDefault="004178B3">
    <w:pPr>
      <w:pStyle w:val="Footer"/>
    </w:pPr>
  </w:p>
  <w:p w14:paraId="4BC259B2" w14:textId="77777777" w:rsidR="00C46DA4" w:rsidRDefault="00C4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5AA9" w14:textId="77777777" w:rsidR="00827575" w:rsidRDefault="00827575" w:rsidP="00794690">
      <w:pPr>
        <w:spacing w:line="240" w:lineRule="auto"/>
      </w:pPr>
      <w:r>
        <w:separator/>
      </w:r>
    </w:p>
  </w:footnote>
  <w:footnote w:type="continuationSeparator" w:id="0">
    <w:p w14:paraId="7793732B" w14:textId="77777777" w:rsidR="00827575" w:rsidRDefault="00827575" w:rsidP="0079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542D" w14:textId="33D3A08A" w:rsidR="00696C57" w:rsidRPr="00836806" w:rsidRDefault="005852C7" w:rsidP="00696C57">
    <w:pPr>
      <w:tabs>
        <w:tab w:val="center" w:pos="4513"/>
        <w:tab w:val="right" w:pos="9026"/>
      </w:tabs>
      <w:spacing w:line="240" w:lineRule="auto"/>
      <w:jc w:val="right"/>
      <w:rPr>
        <w:rFonts w:ascii="Clarendon" w:eastAsia="Clarendon" w:hAnsi="Clarendon" w:cs="Clarendon"/>
        <w:sz w:val="18"/>
        <w:szCs w:val="18"/>
      </w:rPr>
    </w:pPr>
    <w:r>
      <w:rPr>
        <w:rFonts w:ascii="Clarendon" w:eastAsia="Clarendon" w:hAnsi="Clarendon" w:cs="Clarendon"/>
        <w:noProof/>
        <w:sz w:val="18"/>
        <w:szCs w:val="18"/>
        <w:lang w:eastAsia="en-GB"/>
      </w:rPr>
      <w:drawing>
        <wp:anchor distT="0" distB="0" distL="114300" distR="114300" simplePos="0" relativeHeight="251661824" behindDoc="0" locked="0" layoutInCell="1" allowOverlap="1" wp14:anchorId="47E1A15E" wp14:editId="48331461">
          <wp:simplePos x="0" y="0"/>
          <wp:positionH relativeFrom="column">
            <wp:posOffset>-800100</wp:posOffset>
          </wp:positionH>
          <wp:positionV relativeFrom="paragraph">
            <wp:posOffset>-126365</wp:posOffset>
          </wp:positionV>
          <wp:extent cx="1828800" cy="1292884"/>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292884"/>
                  </a:xfrm>
                  <a:prstGeom prst="rect">
                    <a:avLst/>
                  </a:prstGeom>
                </pic:spPr>
              </pic:pic>
            </a:graphicData>
          </a:graphic>
          <wp14:sizeRelH relativeFrom="page">
            <wp14:pctWidth>0</wp14:pctWidth>
          </wp14:sizeRelH>
          <wp14:sizeRelV relativeFrom="page">
            <wp14:pctHeight>0</wp14:pctHeight>
          </wp14:sizeRelV>
        </wp:anchor>
      </w:drawing>
    </w:r>
    <w:r w:rsidR="00696C57" w:rsidRPr="4BCBB988">
      <w:rPr>
        <w:rFonts w:ascii="Clarendon" w:eastAsia="Clarendon" w:hAnsi="Clarendon" w:cs="Clarendon"/>
        <w:sz w:val="18"/>
        <w:szCs w:val="18"/>
      </w:rPr>
      <w:t>The Mansion House,</w:t>
    </w:r>
  </w:p>
  <w:p w14:paraId="532FCFC8" w14:textId="26A8C67E"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sidRPr="4BCBB988">
      <w:rPr>
        <w:rFonts w:ascii="Clarendon" w:eastAsia="Clarendon" w:hAnsi="Clarendon" w:cs="Clarendon"/>
        <w:sz w:val="18"/>
        <w:szCs w:val="18"/>
      </w:rPr>
      <w:t>Calderstones Park</w:t>
    </w:r>
  </w:p>
  <w:p w14:paraId="4A1CCCE3"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sidRPr="4BCBB988">
      <w:rPr>
        <w:rFonts w:ascii="Clarendon" w:eastAsia="Clarendon" w:hAnsi="Clarendon" w:cs="Clarendon"/>
        <w:sz w:val="18"/>
        <w:szCs w:val="18"/>
      </w:rPr>
      <w:t>Liverpool L183JB</w:t>
    </w:r>
  </w:p>
  <w:p w14:paraId="533C0AE4"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sidRPr="4BCBB988">
      <w:rPr>
        <w:rFonts w:ascii="Clarendon" w:eastAsia="Clarendon" w:hAnsi="Clarendon" w:cs="Clarendon"/>
        <w:sz w:val="18"/>
        <w:szCs w:val="18"/>
      </w:rPr>
      <w:t>t: +44 (0) 151 729 2200</w:t>
    </w:r>
  </w:p>
  <w:p w14:paraId="433A6EE2"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Pr>
        <w:rFonts w:ascii="Clarendon" w:eastAsia="Clarendon" w:hAnsi="Clarendon" w:cs="Clarendon"/>
        <w:sz w:val="18"/>
        <w:szCs w:val="18"/>
      </w:rPr>
      <w:t xml:space="preserve">  </w:t>
    </w:r>
    <w:r w:rsidRPr="4BCBB988">
      <w:rPr>
        <w:rFonts w:ascii="Clarendon" w:eastAsia="Clarendon" w:hAnsi="Clarendon" w:cs="Clarendon"/>
        <w:sz w:val="18"/>
        <w:szCs w:val="18"/>
      </w:rPr>
      <w:t>w: www.thereader.co.uk</w:t>
    </w:r>
  </w:p>
  <w:p w14:paraId="24CF36E4" w14:textId="77777777" w:rsidR="00696C57" w:rsidRPr="00836806" w:rsidRDefault="00696C57" w:rsidP="00696C57">
    <w:pPr>
      <w:tabs>
        <w:tab w:val="center" w:pos="4513"/>
        <w:tab w:val="right" w:pos="9026"/>
      </w:tabs>
      <w:spacing w:line="240" w:lineRule="auto"/>
      <w:jc w:val="right"/>
      <w:rPr>
        <w:rFonts w:ascii="Clarendon" w:eastAsia="Clarendon" w:hAnsi="Clarendon" w:cs="Clarendon"/>
        <w:sz w:val="18"/>
        <w:szCs w:val="18"/>
      </w:rPr>
    </w:pPr>
    <w:r w:rsidRPr="4BCBB988">
      <w:rPr>
        <w:rFonts w:ascii="Clarendon" w:eastAsia="Clarendon" w:hAnsi="Clarendon" w:cs="Clarendon"/>
        <w:sz w:val="18"/>
        <w:szCs w:val="18"/>
      </w:rPr>
      <w:t>e: info@thereader.org.uk</w:t>
    </w:r>
  </w:p>
  <w:p w14:paraId="0C16C8B7" w14:textId="77777777" w:rsidR="00696C57" w:rsidRDefault="0069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B685" w14:textId="77777777" w:rsidR="00623A06" w:rsidRPr="00623A06" w:rsidRDefault="00F30D5B" w:rsidP="7581F5E4">
    <w:pPr>
      <w:pStyle w:val="Header"/>
      <w:jc w:val="right"/>
      <w:rPr>
        <w:rFonts w:ascii="Clarendon" w:eastAsia="Clarendon" w:hAnsi="Clarendon" w:cs="Clarendon"/>
        <w:sz w:val="18"/>
        <w:szCs w:val="18"/>
      </w:rPr>
    </w:pPr>
    <w:r>
      <w:rPr>
        <w:noProof/>
        <w:lang w:eastAsia="en-GB"/>
      </w:rPr>
      <w:drawing>
        <wp:anchor distT="0" distB="0" distL="114300" distR="114300" simplePos="0" relativeHeight="251658752" behindDoc="0" locked="0" layoutInCell="1" allowOverlap="1" wp14:anchorId="0D4A2A86" wp14:editId="34E000A3">
          <wp:simplePos x="0" y="0"/>
          <wp:positionH relativeFrom="column">
            <wp:posOffset>-638175</wp:posOffset>
          </wp:positionH>
          <wp:positionV relativeFrom="paragraph">
            <wp:posOffset>-89535</wp:posOffset>
          </wp:positionV>
          <wp:extent cx="1600835" cy="1019810"/>
          <wp:effectExtent l="0" t="0" r="0" b="0"/>
          <wp:wrapSquare wrapText="bothSides"/>
          <wp:docPr id="49" name="Picture 49"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06" w:rsidRPr="7581F5E4">
      <w:rPr>
        <w:rFonts w:ascii="Clarendon" w:eastAsia="Clarendon" w:hAnsi="Clarendon" w:cs="Clarendon"/>
        <w:sz w:val="18"/>
        <w:szCs w:val="18"/>
      </w:rPr>
      <w:t>The Mansion House,</w:t>
    </w:r>
  </w:p>
  <w:p w14:paraId="6FD8DCC6"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Calderstones Park</w:t>
    </w:r>
  </w:p>
  <w:p w14:paraId="2F0D0481"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Liverpool L183JB</w:t>
    </w:r>
  </w:p>
  <w:p w14:paraId="6AAB7D6C"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t: +44 (0) 151 729 2200</w:t>
    </w:r>
  </w:p>
  <w:p w14:paraId="0121CFDE"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w: www.thereader.co.uk</w:t>
    </w:r>
  </w:p>
  <w:p w14:paraId="543665A9" w14:textId="77777777" w:rsidR="00623A06" w:rsidRPr="00623A06" w:rsidRDefault="7581F5E4" w:rsidP="7581F5E4">
    <w:pPr>
      <w:pStyle w:val="Header"/>
      <w:jc w:val="right"/>
      <w:rPr>
        <w:rFonts w:ascii="Clarendon" w:eastAsia="Clarendon" w:hAnsi="Clarendon" w:cs="Clarendon"/>
        <w:sz w:val="18"/>
        <w:szCs w:val="18"/>
      </w:rPr>
    </w:pPr>
    <w:r w:rsidRPr="7581F5E4">
      <w:rPr>
        <w:rFonts w:ascii="Clarendon" w:eastAsia="Clarendon" w:hAnsi="Clarendon" w:cs="Clarendon"/>
        <w:sz w:val="18"/>
        <w:szCs w:val="18"/>
      </w:rPr>
      <w:t>e: info@thereader.org.uk</w:t>
    </w:r>
  </w:p>
  <w:p w14:paraId="77CA24D1" w14:textId="77777777" w:rsidR="00246521" w:rsidRDefault="00C46DA4" w:rsidP="00246521">
    <w:pPr>
      <w:pStyle w:val="Header"/>
      <w:tabs>
        <w:tab w:val="left" w:pos="6915"/>
      </w:tabs>
      <w:jc w:val="right"/>
      <w:rPr>
        <w:rFonts w:ascii="Gill Sans MT" w:hAnsi="Gill Sans MT"/>
        <w:sz w:val="20"/>
      </w:rPr>
    </w:pPr>
    <w:r w:rsidRPr="00246521">
      <w:rPr>
        <w:rFonts w:ascii="Gill Sans MT" w:hAnsi="Gill Sans MT"/>
        <w:sz w:val="20"/>
      </w:rPr>
      <w:tab/>
    </w:r>
    <w:r w:rsidRPr="00246521">
      <w:rPr>
        <w:rFonts w:ascii="Gill Sans MT" w:hAnsi="Gill Sans MT"/>
        <w:sz w:val="20"/>
      </w:rPr>
      <w:tab/>
    </w:r>
    <w:r w:rsidRPr="00246521">
      <w:rPr>
        <w:rFonts w:ascii="Gill Sans MT" w:hAnsi="Gill Sans MT"/>
        <w:sz w:val="20"/>
      </w:rPr>
      <w:br/>
    </w:r>
    <w:r w:rsidRPr="00246521">
      <w:rPr>
        <w:rFonts w:ascii="Gill Sans MT" w:hAnsi="Gill Sans MT"/>
        <w:sz w:val="20"/>
      </w:rPr>
      <w:tab/>
    </w:r>
    <w:r w:rsidRPr="00246521">
      <w:rPr>
        <w:rFonts w:ascii="Gill Sans MT" w:hAnsi="Gill Sans MT"/>
        <w:sz w:val="20"/>
      </w:rPr>
      <w:br/>
    </w:r>
  </w:p>
  <w:p w14:paraId="427F43B1" w14:textId="77777777" w:rsidR="00246521" w:rsidRDefault="00246521" w:rsidP="00246521">
    <w:pPr>
      <w:pStyle w:val="Header"/>
      <w:tabs>
        <w:tab w:val="left" w:pos="6915"/>
      </w:tabs>
      <w:jc w:val="right"/>
      <w:rPr>
        <w:rFonts w:ascii="Gill Sans MT" w:hAnsi="Gill Sans MT"/>
        <w:sz w:val="20"/>
      </w:rPr>
    </w:pPr>
  </w:p>
  <w:p w14:paraId="7958C9FB" w14:textId="77777777" w:rsidR="00C46DA4" w:rsidRDefault="00C46DA4" w:rsidP="00246521">
    <w:pPr>
      <w:pStyle w:val="Header"/>
      <w:tabs>
        <w:tab w:val="left" w:pos="691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DF"/>
    <w:multiLevelType w:val="hybridMultilevel"/>
    <w:tmpl w:val="72489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585"/>
    <w:multiLevelType w:val="hybridMultilevel"/>
    <w:tmpl w:val="9B7C52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CCA"/>
    <w:multiLevelType w:val="hybridMultilevel"/>
    <w:tmpl w:val="A44C88E2"/>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B4A02"/>
    <w:multiLevelType w:val="hybridMultilevel"/>
    <w:tmpl w:val="E952A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946"/>
    <w:multiLevelType w:val="hybridMultilevel"/>
    <w:tmpl w:val="7CD432D4"/>
    <w:lvl w:ilvl="0" w:tplc="E66A0BC8">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925"/>
    <w:multiLevelType w:val="hybridMultilevel"/>
    <w:tmpl w:val="075C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E5A8A"/>
    <w:multiLevelType w:val="hybridMultilevel"/>
    <w:tmpl w:val="FB1E74D2"/>
    <w:lvl w:ilvl="0" w:tplc="3FD89464">
      <w:start w:val="1"/>
      <w:numFmt w:val="lowerLetter"/>
      <w:lvlText w:val="%1)"/>
      <w:lvlJc w:val="left"/>
      <w:pPr>
        <w:ind w:left="720" w:hanging="360"/>
      </w:pPr>
      <w:rPr>
        <w:rFonts w:ascii="Gill Sans MT" w:eastAsia="Calibri" w:hAnsi="Gill Sans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3495A"/>
    <w:multiLevelType w:val="hybridMultilevel"/>
    <w:tmpl w:val="861C5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4B5ADB"/>
    <w:multiLevelType w:val="hybridMultilevel"/>
    <w:tmpl w:val="DCFA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C444D2"/>
    <w:multiLevelType w:val="hybridMultilevel"/>
    <w:tmpl w:val="5B68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F6B6E"/>
    <w:multiLevelType w:val="hybridMultilevel"/>
    <w:tmpl w:val="4E1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921EF"/>
    <w:multiLevelType w:val="hybridMultilevel"/>
    <w:tmpl w:val="30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17434"/>
    <w:multiLevelType w:val="multilevel"/>
    <w:tmpl w:val="755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6B6907"/>
    <w:multiLevelType w:val="hybridMultilevel"/>
    <w:tmpl w:val="EDCAF2B6"/>
    <w:lvl w:ilvl="0" w:tplc="4802FEC2">
      <w:start w:val="1"/>
      <w:numFmt w:val="low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22EA1BD9"/>
    <w:multiLevelType w:val="hybridMultilevel"/>
    <w:tmpl w:val="29F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07072C"/>
    <w:multiLevelType w:val="hybridMultilevel"/>
    <w:tmpl w:val="FED6E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6D349B"/>
    <w:multiLevelType w:val="hybridMultilevel"/>
    <w:tmpl w:val="DB5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E30E1"/>
    <w:multiLevelType w:val="hybridMultilevel"/>
    <w:tmpl w:val="ACEED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A912ED4"/>
    <w:multiLevelType w:val="hybridMultilevel"/>
    <w:tmpl w:val="845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963FB"/>
    <w:multiLevelType w:val="hybridMultilevel"/>
    <w:tmpl w:val="A306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2852B9"/>
    <w:multiLevelType w:val="hybridMultilevel"/>
    <w:tmpl w:val="775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968FD"/>
    <w:multiLevelType w:val="hybridMultilevel"/>
    <w:tmpl w:val="D2C6A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4E32B36"/>
    <w:multiLevelType w:val="hybridMultilevel"/>
    <w:tmpl w:val="09F8B3DE"/>
    <w:lvl w:ilvl="0" w:tplc="7F148BA0">
      <w:start w:val="2"/>
      <w:numFmt w:val="bullet"/>
      <w:lvlText w:val=""/>
      <w:lvlJc w:val="left"/>
      <w:pPr>
        <w:tabs>
          <w:tab w:val="num" w:pos="720"/>
        </w:tabs>
        <w:ind w:left="720" w:hanging="360"/>
      </w:pPr>
      <w:rPr>
        <w:rFonts w:ascii="Symbol" w:eastAsia="Calibri"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676038B"/>
    <w:multiLevelType w:val="hybridMultilevel"/>
    <w:tmpl w:val="B0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632F6C"/>
    <w:multiLevelType w:val="hybridMultilevel"/>
    <w:tmpl w:val="DF30B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74562D"/>
    <w:multiLevelType w:val="multilevel"/>
    <w:tmpl w:val="9B86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B2111B"/>
    <w:multiLevelType w:val="hybridMultilevel"/>
    <w:tmpl w:val="F31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C3089"/>
    <w:multiLevelType w:val="multilevel"/>
    <w:tmpl w:val="72F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FD5893"/>
    <w:multiLevelType w:val="hybridMultilevel"/>
    <w:tmpl w:val="887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773B7"/>
    <w:multiLevelType w:val="hybridMultilevel"/>
    <w:tmpl w:val="278CAE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3007E21"/>
    <w:multiLevelType w:val="hybridMultilevel"/>
    <w:tmpl w:val="1B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23A0A"/>
    <w:multiLevelType w:val="hybridMultilevel"/>
    <w:tmpl w:val="284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34770"/>
    <w:multiLevelType w:val="multilevel"/>
    <w:tmpl w:val="B17C5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EE0231"/>
    <w:multiLevelType w:val="hybridMultilevel"/>
    <w:tmpl w:val="7F9A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EE2668"/>
    <w:multiLevelType w:val="hybridMultilevel"/>
    <w:tmpl w:val="65B68C32"/>
    <w:lvl w:ilvl="0" w:tplc="A6D4A752">
      <w:numFmt w:val="bullet"/>
      <w:lvlText w:val="-"/>
      <w:lvlJc w:val="left"/>
      <w:pPr>
        <w:ind w:left="720" w:hanging="360"/>
      </w:pPr>
      <w:rPr>
        <w:rFonts w:ascii="Gill Sans MT" w:eastAsia="Calibr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3B032B5"/>
    <w:multiLevelType w:val="hybridMultilevel"/>
    <w:tmpl w:val="16C4E6A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53610CE"/>
    <w:multiLevelType w:val="hybridMultilevel"/>
    <w:tmpl w:val="D25EF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726DAC"/>
    <w:multiLevelType w:val="hybridMultilevel"/>
    <w:tmpl w:val="0F9652D2"/>
    <w:lvl w:ilvl="0" w:tplc="6B308CAC">
      <w:numFmt w:val="bullet"/>
      <w:lvlText w:val=""/>
      <w:lvlJc w:val="left"/>
      <w:pPr>
        <w:tabs>
          <w:tab w:val="num" w:pos="720"/>
        </w:tabs>
        <w:ind w:left="720" w:hanging="360"/>
      </w:pPr>
      <w:rPr>
        <w:rFonts w:ascii="Symbol" w:eastAsia="Calibri"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03D48"/>
    <w:multiLevelType w:val="hybridMultilevel"/>
    <w:tmpl w:val="509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E5621"/>
    <w:multiLevelType w:val="hybridMultilevel"/>
    <w:tmpl w:val="585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A122D"/>
    <w:multiLevelType w:val="hybridMultilevel"/>
    <w:tmpl w:val="526A047C"/>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abstractNum w:abstractNumId="46" w15:restartNumberingAfterBreak="0">
    <w:nsid w:val="7C0F16F8"/>
    <w:multiLevelType w:val="hybridMultilevel"/>
    <w:tmpl w:val="A07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311FD"/>
    <w:multiLevelType w:val="multilevel"/>
    <w:tmpl w:val="9092A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9370F5"/>
    <w:multiLevelType w:val="hybridMultilevel"/>
    <w:tmpl w:val="FBC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18"/>
  </w:num>
  <w:num w:numId="4">
    <w:abstractNumId w:val="24"/>
  </w:num>
  <w:num w:numId="5">
    <w:abstractNumId w:val="41"/>
  </w:num>
  <w:num w:numId="6">
    <w:abstractNumId w:val="6"/>
  </w:num>
  <w:num w:numId="7">
    <w:abstractNumId w:val="15"/>
  </w:num>
  <w:num w:numId="8">
    <w:abstractNumId w:val="40"/>
  </w:num>
  <w:num w:numId="9">
    <w:abstractNumId w:val="21"/>
  </w:num>
  <w:num w:numId="10">
    <w:abstractNumId w:val="37"/>
  </w:num>
  <w:num w:numId="11">
    <w:abstractNumId w:val="27"/>
  </w:num>
  <w:num w:numId="12">
    <w:abstractNumId w:val="16"/>
  </w:num>
  <w:num w:numId="13">
    <w:abstractNumId w:val="29"/>
  </w:num>
  <w:num w:numId="14">
    <w:abstractNumId w:val="7"/>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42"/>
  </w:num>
  <w:num w:numId="20">
    <w:abstractNumId w:val="48"/>
  </w:num>
  <w:num w:numId="21">
    <w:abstractNumId w:val="36"/>
  </w:num>
  <w:num w:numId="22">
    <w:abstractNumId w:val="39"/>
  </w:num>
  <w:num w:numId="23">
    <w:abstractNumId w:val="35"/>
  </w:num>
  <w:num w:numId="24">
    <w:abstractNumId w:val="22"/>
  </w:num>
  <w:num w:numId="25">
    <w:abstractNumId w:val="43"/>
  </w:num>
  <w:num w:numId="26">
    <w:abstractNumId w:val="20"/>
  </w:num>
  <w:num w:numId="27">
    <w:abstractNumId w:val="10"/>
  </w:num>
  <w:num w:numId="28">
    <w:abstractNumId w:val="12"/>
  </w:num>
  <w:num w:numId="29">
    <w:abstractNumId w:val="34"/>
  </w:num>
  <w:num w:numId="30">
    <w:abstractNumId w:val="0"/>
  </w:num>
  <w:num w:numId="31">
    <w:abstractNumId w:val="9"/>
  </w:num>
  <w:num w:numId="32">
    <w:abstractNumId w:val="3"/>
  </w:num>
  <w:num w:numId="33">
    <w:abstractNumId w:val="1"/>
  </w:num>
  <w:num w:numId="34">
    <w:abstractNumId w:val="4"/>
  </w:num>
  <w:num w:numId="35">
    <w:abstractNumId w:val="44"/>
  </w:num>
  <w:num w:numId="36">
    <w:abstractNumId w:val="2"/>
  </w:num>
  <w:num w:numId="37">
    <w:abstractNumId w:val="14"/>
  </w:num>
  <w:num w:numId="38">
    <w:abstractNumId w:val="38"/>
  </w:num>
  <w:num w:numId="39">
    <w:abstractNumId w:val="25"/>
  </w:num>
  <w:num w:numId="40">
    <w:abstractNumId w:val="33"/>
  </w:num>
  <w:num w:numId="41">
    <w:abstractNumId w:val="31"/>
  </w:num>
  <w:num w:numId="42">
    <w:abstractNumId w:val="32"/>
  </w:num>
  <w:num w:numId="43">
    <w:abstractNumId w:val="17"/>
  </w:num>
  <w:num w:numId="44">
    <w:abstractNumId w:val="26"/>
  </w:num>
  <w:num w:numId="45">
    <w:abstractNumId w:val="11"/>
  </w:num>
  <w:num w:numId="46">
    <w:abstractNumId w:val="5"/>
  </w:num>
  <w:num w:numId="47">
    <w:abstractNumId w:val="30"/>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62"/>
    <w:rsid w:val="00005A36"/>
    <w:rsid w:val="00011979"/>
    <w:rsid w:val="000265B9"/>
    <w:rsid w:val="00034524"/>
    <w:rsid w:val="000441C0"/>
    <w:rsid w:val="00047D56"/>
    <w:rsid w:val="00056C36"/>
    <w:rsid w:val="0006045E"/>
    <w:rsid w:val="00074DD8"/>
    <w:rsid w:val="000820EC"/>
    <w:rsid w:val="000B3F16"/>
    <w:rsid w:val="000D32A9"/>
    <w:rsid w:val="000E6250"/>
    <w:rsid w:val="000E62F9"/>
    <w:rsid w:val="000F723B"/>
    <w:rsid w:val="0010403E"/>
    <w:rsid w:val="00116728"/>
    <w:rsid w:val="001176C8"/>
    <w:rsid w:val="00166097"/>
    <w:rsid w:val="001728AC"/>
    <w:rsid w:val="00175AFB"/>
    <w:rsid w:val="0018519B"/>
    <w:rsid w:val="00185210"/>
    <w:rsid w:val="001929D0"/>
    <w:rsid w:val="001A1A37"/>
    <w:rsid w:val="001B1713"/>
    <w:rsid w:val="001B7981"/>
    <w:rsid w:val="001C2658"/>
    <w:rsid w:val="001D289B"/>
    <w:rsid w:val="001D4DF5"/>
    <w:rsid w:val="001E3469"/>
    <w:rsid w:val="001E56F6"/>
    <w:rsid w:val="001F12EE"/>
    <w:rsid w:val="001F1711"/>
    <w:rsid w:val="00202751"/>
    <w:rsid w:val="00204F0A"/>
    <w:rsid w:val="00205163"/>
    <w:rsid w:val="00210FC5"/>
    <w:rsid w:val="00214AF6"/>
    <w:rsid w:val="00215CD0"/>
    <w:rsid w:val="0021680B"/>
    <w:rsid w:val="0022095B"/>
    <w:rsid w:val="002218DD"/>
    <w:rsid w:val="00225011"/>
    <w:rsid w:val="00230E1A"/>
    <w:rsid w:val="00241404"/>
    <w:rsid w:val="00246521"/>
    <w:rsid w:val="002541F2"/>
    <w:rsid w:val="00261A25"/>
    <w:rsid w:val="00262005"/>
    <w:rsid w:val="00263726"/>
    <w:rsid w:val="002637FC"/>
    <w:rsid w:val="00266DA5"/>
    <w:rsid w:val="002706C3"/>
    <w:rsid w:val="002761B3"/>
    <w:rsid w:val="00286F7D"/>
    <w:rsid w:val="00290B0C"/>
    <w:rsid w:val="00295A95"/>
    <w:rsid w:val="0029792E"/>
    <w:rsid w:val="002A2A06"/>
    <w:rsid w:val="002B678E"/>
    <w:rsid w:val="002C65D0"/>
    <w:rsid w:val="002C67BF"/>
    <w:rsid w:val="002C7615"/>
    <w:rsid w:val="002D5413"/>
    <w:rsid w:val="002D6756"/>
    <w:rsid w:val="002E0581"/>
    <w:rsid w:val="002E63E7"/>
    <w:rsid w:val="002F406E"/>
    <w:rsid w:val="00306E21"/>
    <w:rsid w:val="00312D80"/>
    <w:rsid w:val="003273CF"/>
    <w:rsid w:val="0033119F"/>
    <w:rsid w:val="00334185"/>
    <w:rsid w:val="00334E28"/>
    <w:rsid w:val="00352DAB"/>
    <w:rsid w:val="00360F56"/>
    <w:rsid w:val="00363FF1"/>
    <w:rsid w:val="00364A1D"/>
    <w:rsid w:val="00372593"/>
    <w:rsid w:val="00396351"/>
    <w:rsid w:val="00397DBE"/>
    <w:rsid w:val="003D0A13"/>
    <w:rsid w:val="003D238F"/>
    <w:rsid w:val="003D2FAE"/>
    <w:rsid w:val="003D336B"/>
    <w:rsid w:val="003D485C"/>
    <w:rsid w:val="003D5ADA"/>
    <w:rsid w:val="003E5766"/>
    <w:rsid w:val="00402EB6"/>
    <w:rsid w:val="0041357B"/>
    <w:rsid w:val="004159B4"/>
    <w:rsid w:val="004178B3"/>
    <w:rsid w:val="004257F9"/>
    <w:rsid w:val="00426E46"/>
    <w:rsid w:val="0042745E"/>
    <w:rsid w:val="00427BEA"/>
    <w:rsid w:val="0043226F"/>
    <w:rsid w:val="00465BB6"/>
    <w:rsid w:val="00466C58"/>
    <w:rsid w:val="00467EA4"/>
    <w:rsid w:val="00471309"/>
    <w:rsid w:val="00495029"/>
    <w:rsid w:val="004B6D73"/>
    <w:rsid w:val="004C48E2"/>
    <w:rsid w:val="004D0810"/>
    <w:rsid w:val="004E1910"/>
    <w:rsid w:val="004E27F1"/>
    <w:rsid w:val="004E2C3C"/>
    <w:rsid w:val="00507513"/>
    <w:rsid w:val="00511B43"/>
    <w:rsid w:val="005137A7"/>
    <w:rsid w:val="00520754"/>
    <w:rsid w:val="00524633"/>
    <w:rsid w:val="00530630"/>
    <w:rsid w:val="005310CB"/>
    <w:rsid w:val="00532364"/>
    <w:rsid w:val="00532A7C"/>
    <w:rsid w:val="0053326E"/>
    <w:rsid w:val="0053352E"/>
    <w:rsid w:val="00535E28"/>
    <w:rsid w:val="00543535"/>
    <w:rsid w:val="00557689"/>
    <w:rsid w:val="005576B4"/>
    <w:rsid w:val="00572B3A"/>
    <w:rsid w:val="00583497"/>
    <w:rsid w:val="005852C7"/>
    <w:rsid w:val="00587FFA"/>
    <w:rsid w:val="00595A00"/>
    <w:rsid w:val="005B0D02"/>
    <w:rsid w:val="005C0094"/>
    <w:rsid w:val="005E45F2"/>
    <w:rsid w:val="005E4CF3"/>
    <w:rsid w:val="005F3BE5"/>
    <w:rsid w:val="005F7CEF"/>
    <w:rsid w:val="00600344"/>
    <w:rsid w:val="00602858"/>
    <w:rsid w:val="00623A06"/>
    <w:rsid w:val="00637655"/>
    <w:rsid w:val="006404BF"/>
    <w:rsid w:val="00640773"/>
    <w:rsid w:val="00642A2D"/>
    <w:rsid w:val="0064707A"/>
    <w:rsid w:val="00647B17"/>
    <w:rsid w:val="00656406"/>
    <w:rsid w:val="0066409F"/>
    <w:rsid w:val="0066577E"/>
    <w:rsid w:val="00672F36"/>
    <w:rsid w:val="00696C57"/>
    <w:rsid w:val="006A04E1"/>
    <w:rsid w:val="006A4C2C"/>
    <w:rsid w:val="006B5EF4"/>
    <w:rsid w:val="006C6D5B"/>
    <w:rsid w:val="006C7FE8"/>
    <w:rsid w:val="006E15AB"/>
    <w:rsid w:val="006E3A89"/>
    <w:rsid w:val="006F420D"/>
    <w:rsid w:val="00704C37"/>
    <w:rsid w:val="007277C1"/>
    <w:rsid w:val="00734DF7"/>
    <w:rsid w:val="0074267E"/>
    <w:rsid w:val="0074501C"/>
    <w:rsid w:val="007508E7"/>
    <w:rsid w:val="0077312E"/>
    <w:rsid w:val="00775862"/>
    <w:rsid w:val="00784E5F"/>
    <w:rsid w:val="0079213F"/>
    <w:rsid w:val="00794690"/>
    <w:rsid w:val="007D3019"/>
    <w:rsid w:val="007D625E"/>
    <w:rsid w:val="007D650E"/>
    <w:rsid w:val="007E2CD0"/>
    <w:rsid w:val="007E4247"/>
    <w:rsid w:val="007E455D"/>
    <w:rsid w:val="00807762"/>
    <w:rsid w:val="008142DA"/>
    <w:rsid w:val="00814F1C"/>
    <w:rsid w:val="00822891"/>
    <w:rsid w:val="00827575"/>
    <w:rsid w:val="00836517"/>
    <w:rsid w:val="008401C2"/>
    <w:rsid w:val="00843A22"/>
    <w:rsid w:val="00843DBC"/>
    <w:rsid w:val="0085418C"/>
    <w:rsid w:val="008610F9"/>
    <w:rsid w:val="00863D28"/>
    <w:rsid w:val="00866AEC"/>
    <w:rsid w:val="008739A9"/>
    <w:rsid w:val="008801C6"/>
    <w:rsid w:val="00882DC6"/>
    <w:rsid w:val="00891629"/>
    <w:rsid w:val="008B1CE2"/>
    <w:rsid w:val="008B30BE"/>
    <w:rsid w:val="008C3844"/>
    <w:rsid w:val="008D0EA6"/>
    <w:rsid w:val="008D30E6"/>
    <w:rsid w:val="008E699D"/>
    <w:rsid w:val="008F53DF"/>
    <w:rsid w:val="008F75B8"/>
    <w:rsid w:val="00901DE2"/>
    <w:rsid w:val="00905AC3"/>
    <w:rsid w:val="00911926"/>
    <w:rsid w:val="00911D45"/>
    <w:rsid w:val="00912AAD"/>
    <w:rsid w:val="00922A94"/>
    <w:rsid w:val="009333D8"/>
    <w:rsid w:val="009346ED"/>
    <w:rsid w:val="00934BF7"/>
    <w:rsid w:val="00940664"/>
    <w:rsid w:val="00941A88"/>
    <w:rsid w:val="009459EF"/>
    <w:rsid w:val="0096754E"/>
    <w:rsid w:val="00974B52"/>
    <w:rsid w:val="00990CB9"/>
    <w:rsid w:val="00993ABA"/>
    <w:rsid w:val="00993C0A"/>
    <w:rsid w:val="009A07DA"/>
    <w:rsid w:val="009B0601"/>
    <w:rsid w:val="009B2D59"/>
    <w:rsid w:val="009C0982"/>
    <w:rsid w:val="009C668C"/>
    <w:rsid w:val="009C6C29"/>
    <w:rsid w:val="009E61A1"/>
    <w:rsid w:val="00A0295B"/>
    <w:rsid w:val="00A16C71"/>
    <w:rsid w:val="00A22A1E"/>
    <w:rsid w:val="00A247DF"/>
    <w:rsid w:val="00A27524"/>
    <w:rsid w:val="00A33531"/>
    <w:rsid w:val="00A34C61"/>
    <w:rsid w:val="00A35144"/>
    <w:rsid w:val="00A46F4B"/>
    <w:rsid w:val="00A50230"/>
    <w:rsid w:val="00A50D09"/>
    <w:rsid w:val="00A53F82"/>
    <w:rsid w:val="00A54E3C"/>
    <w:rsid w:val="00A57DA5"/>
    <w:rsid w:val="00A625D0"/>
    <w:rsid w:val="00A6416D"/>
    <w:rsid w:val="00A64F9E"/>
    <w:rsid w:val="00A6586F"/>
    <w:rsid w:val="00A76E89"/>
    <w:rsid w:val="00A9067D"/>
    <w:rsid w:val="00A9510A"/>
    <w:rsid w:val="00AA66C6"/>
    <w:rsid w:val="00AB6448"/>
    <w:rsid w:val="00AB6884"/>
    <w:rsid w:val="00AD5F83"/>
    <w:rsid w:val="00AE5B60"/>
    <w:rsid w:val="00AF43E8"/>
    <w:rsid w:val="00AF7DAA"/>
    <w:rsid w:val="00B018C0"/>
    <w:rsid w:val="00B11351"/>
    <w:rsid w:val="00B12B0C"/>
    <w:rsid w:val="00B135A0"/>
    <w:rsid w:val="00B2026D"/>
    <w:rsid w:val="00B20E61"/>
    <w:rsid w:val="00B213BE"/>
    <w:rsid w:val="00B23050"/>
    <w:rsid w:val="00B23676"/>
    <w:rsid w:val="00B246ED"/>
    <w:rsid w:val="00B24E3E"/>
    <w:rsid w:val="00B3640B"/>
    <w:rsid w:val="00B567FD"/>
    <w:rsid w:val="00B8173A"/>
    <w:rsid w:val="00B847AA"/>
    <w:rsid w:val="00B9575D"/>
    <w:rsid w:val="00B962B0"/>
    <w:rsid w:val="00BA2521"/>
    <w:rsid w:val="00BA361E"/>
    <w:rsid w:val="00BA5440"/>
    <w:rsid w:val="00BB1545"/>
    <w:rsid w:val="00BD542A"/>
    <w:rsid w:val="00BD5777"/>
    <w:rsid w:val="00BD7068"/>
    <w:rsid w:val="00BD71C3"/>
    <w:rsid w:val="00BE192B"/>
    <w:rsid w:val="00BE4C1B"/>
    <w:rsid w:val="00BF0F34"/>
    <w:rsid w:val="00BF5079"/>
    <w:rsid w:val="00C024D7"/>
    <w:rsid w:val="00C134FD"/>
    <w:rsid w:val="00C4040F"/>
    <w:rsid w:val="00C426B5"/>
    <w:rsid w:val="00C46DA4"/>
    <w:rsid w:val="00C623CD"/>
    <w:rsid w:val="00C669DD"/>
    <w:rsid w:val="00C7294B"/>
    <w:rsid w:val="00C91B18"/>
    <w:rsid w:val="00C9247B"/>
    <w:rsid w:val="00C96B9C"/>
    <w:rsid w:val="00CA45E2"/>
    <w:rsid w:val="00CB135E"/>
    <w:rsid w:val="00CB68B1"/>
    <w:rsid w:val="00CC327B"/>
    <w:rsid w:val="00CD3119"/>
    <w:rsid w:val="00CE4BE1"/>
    <w:rsid w:val="00CF23F6"/>
    <w:rsid w:val="00CF390A"/>
    <w:rsid w:val="00CF4958"/>
    <w:rsid w:val="00D21472"/>
    <w:rsid w:val="00D2461E"/>
    <w:rsid w:val="00D4342E"/>
    <w:rsid w:val="00D46509"/>
    <w:rsid w:val="00D77B93"/>
    <w:rsid w:val="00D84413"/>
    <w:rsid w:val="00D8547E"/>
    <w:rsid w:val="00D90BC0"/>
    <w:rsid w:val="00D91649"/>
    <w:rsid w:val="00D95256"/>
    <w:rsid w:val="00DA56CD"/>
    <w:rsid w:val="00DC1181"/>
    <w:rsid w:val="00DC12DC"/>
    <w:rsid w:val="00DC5267"/>
    <w:rsid w:val="00DD1C4F"/>
    <w:rsid w:val="00DD1F57"/>
    <w:rsid w:val="00DD25AF"/>
    <w:rsid w:val="00DE1BE0"/>
    <w:rsid w:val="00DF001F"/>
    <w:rsid w:val="00DF2ACC"/>
    <w:rsid w:val="00E104B2"/>
    <w:rsid w:val="00E15191"/>
    <w:rsid w:val="00E15557"/>
    <w:rsid w:val="00E16BC0"/>
    <w:rsid w:val="00E2500A"/>
    <w:rsid w:val="00E2694B"/>
    <w:rsid w:val="00E31ED5"/>
    <w:rsid w:val="00E37D3B"/>
    <w:rsid w:val="00E468F4"/>
    <w:rsid w:val="00E50113"/>
    <w:rsid w:val="00E6071B"/>
    <w:rsid w:val="00E647F4"/>
    <w:rsid w:val="00E650CF"/>
    <w:rsid w:val="00E75CEA"/>
    <w:rsid w:val="00E86AC0"/>
    <w:rsid w:val="00E87367"/>
    <w:rsid w:val="00E907BD"/>
    <w:rsid w:val="00EA3A0E"/>
    <w:rsid w:val="00EA4CE3"/>
    <w:rsid w:val="00EB52A9"/>
    <w:rsid w:val="00EC04CC"/>
    <w:rsid w:val="00EC2B62"/>
    <w:rsid w:val="00EC5C57"/>
    <w:rsid w:val="00ED462B"/>
    <w:rsid w:val="00EE19C5"/>
    <w:rsid w:val="00EE7515"/>
    <w:rsid w:val="00EF2508"/>
    <w:rsid w:val="00F007AF"/>
    <w:rsid w:val="00F116A6"/>
    <w:rsid w:val="00F1273C"/>
    <w:rsid w:val="00F30D5B"/>
    <w:rsid w:val="00F36EB1"/>
    <w:rsid w:val="00F50442"/>
    <w:rsid w:val="00F51C77"/>
    <w:rsid w:val="00F55572"/>
    <w:rsid w:val="00F62425"/>
    <w:rsid w:val="00F72666"/>
    <w:rsid w:val="00F85AA6"/>
    <w:rsid w:val="00FA432D"/>
    <w:rsid w:val="00FB238C"/>
    <w:rsid w:val="00FB4B10"/>
    <w:rsid w:val="00FB5556"/>
    <w:rsid w:val="00FB6F31"/>
    <w:rsid w:val="00FC4BAA"/>
    <w:rsid w:val="00FC5644"/>
    <w:rsid w:val="00FC5C08"/>
    <w:rsid w:val="00FD3311"/>
    <w:rsid w:val="00FD3472"/>
    <w:rsid w:val="00FD74F5"/>
    <w:rsid w:val="00FE7336"/>
    <w:rsid w:val="11EFE465"/>
    <w:rsid w:val="29B1B9FC"/>
    <w:rsid w:val="7581F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stroke weight="2pt"/>
    </o:shapedefaults>
    <o:shapelayout v:ext="edit">
      <o:idmap v:ext="edit" data="1"/>
    </o:shapelayout>
  </w:shapeDefaults>
  <w:decimalSymbol w:val="."/>
  <w:listSeparator w:val=","/>
  <w14:docId w14:val="5353D893"/>
  <w15:chartTrackingRefBased/>
  <w15:docId w15:val="{0594AABA-D681-42C3-A907-02E1A46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FD"/>
    <w:pPr>
      <w:spacing w:line="276" w:lineRule="auto"/>
    </w:pPr>
    <w:rPr>
      <w:sz w:val="22"/>
      <w:szCs w:val="22"/>
      <w:lang w:val="en-GB" w:eastAsia="en-US"/>
    </w:rPr>
  </w:style>
  <w:style w:type="paragraph" w:styleId="Heading1">
    <w:name w:val="heading 1"/>
    <w:basedOn w:val="Normal"/>
    <w:next w:val="Normal"/>
    <w:link w:val="Heading1Char"/>
    <w:uiPriority w:val="9"/>
    <w:qFormat/>
    <w:rsid w:val="00B2026D"/>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441C0"/>
    <w:pPr>
      <w:spacing w:before="100" w:beforeAutospacing="1" w:after="100" w:afterAutospacing="1" w:line="240" w:lineRule="auto"/>
      <w:outlineLvl w:val="1"/>
    </w:pPr>
    <w:rPr>
      <w:rFonts w:ascii="Times New Roman" w:eastAsia="Times New Roman" w:hAnsi="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41C0"/>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unhideWhenUsed/>
    <w:rsid w:val="000441C0"/>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uiPriority w:val="99"/>
    <w:unhideWhenUsed/>
    <w:rsid w:val="00B135A0"/>
    <w:rPr>
      <w:color w:val="CC3300"/>
      <w:u w:val="single"/>
    </w:rPr>
  </w:style>
  <w:style w:type="character" w:customStyle="1" w:styleId="Heading1Char">
    <w:name w:val="Heading 1 Char"/>
    <w:link w:val="Heading1"/>
    <w:uiPriority w:val="9"/>
    <w:rsid w:val="00B2026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202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026D"/>
    <w:rPr>
      <w:rFonts w:ascii="Cambria" w:eastAsia="Times New Roman" w:hAnsi="Cambria" w:cs="Times New Roman"/>
      <w:color w:val="17365D"/>
      <w:spacing w:val="5"/>
      <w:kern w:val="28"/>
      <w:sz w:val="52"/>
      <w:szCs w:val="52"/>
    </w:rPr>
  </w:style>
  <w:style w:type="character" w:styleId="SubtleEmphasis">
    <w:name w:val="Subtle Emphasis"/>
    <w:uiPriority w:val="19"/>
    <w:qFormat/>
    <w:rsid w:val="00B2026D"/>
    <w:rPr>
      <w:i/>
      <w:iCs/>
      <w:color w:val="808080"/>
    </w:rPr>
  </w:style>
  <w:style w:type="character" w:styleId="Emphasis">
    <w:name w:val="Emphasis"/>
    <w:uiPriority w:val="20"/>
    <w:qFormat/>
    <w:rsid w:val="00B2026D"/>
    <w:rPr>
      <w:i/>
      <w:iCs/>
    </w:rPr>
  </w:style>
  <w:style w:type="character" w:styleId="IntenseEmphasis">
    <w:name w:val="Intense Emphasis"/>
    <w:uiPriority w:val="21"/>
    <w:qFormat/>
    <w:rsid w:val="00B2026D"/>
    <w:rPr>
      <w:b/>
      <w:bCs/>
      <w:i/>
      <w:iCs/>
      <w:color w:val="4F81BD"/>
    </w:rPr>
  </w:style>
  <w:style w:type="paragraph" w:styleId="BalloonText">
    <w:name w:val="Balloon Text"/>
    <w:basedOn w:val="Normal"/>
    <w:link w:val="BalloonTextChar"/>
    <w:uiPriority w:val="99"/>
    <w:semiHidden/>
    <w:unhideWhenUsed/>
    <w:rsid w:val="007946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4690"/>
    <w:rPr>
      <w:rFonts w:ascii="Tahoma" w:hAnsi="Tahoma" w:cs="Tahoma"/>
      <w:sz w:val="16"/>
      <w:szCs w:val="16"/>
    </w:rPr>
  </w:style>
  <w:style w:type="paragraph" w:styleId="Header">
    <w:name w:val="header"/>
    <w:basedOn w:val="Normal"/>
    <w:link w:val="HeaderChar"/>
    <w:uiPriority w:val="99"/>
    <w:unhideWhenUsed/>
    <w:rsid w:val="00794690"/>
    <w:pPr>
      <w:tabs>
        <w:tab w:val="center" w:pos="4513"/>
        <w:tab w:val="right" w:pos="9026"/>
      </w:tabs>
      <w:spacing w:line="240" w:lineRule="auto"/>
    </w:pPr>
  </w:style>
  <w:style w:type="character" w:customStyle="1" w:styleId="HeaderChar">
    <w:name w:val="Header Char"/>
    <w:basedOn w:val="DefaultParagraphFont"/>
    <w:link w:val="Header"/>
    <w:uiPriority w:val="99"/>
    <w:rsid w:val="00794690"/>
  </w:style>
  <w:style w:type="paragraph" w:styleId="Footer">
    <w:name w:val="footer"/>
    <w:basedOn w:val="Normal"/>
    <w:link w:val="FooterChar"/>
    <w:uiPriority w:val="99"/>
    <w:unhideWhenUsed/>
    <w:rsid w:val="00794690"/>
    <w:pPr>
      <w:tabs>
        <w:tab w:val="center" w:pos="4513"/>
        <w:tab w:val="right" w:pos="9026"/>
      </w:tabs>
      <w:spacing w:line="240" w:lineRule="auto"/>
    </w:pPr>
  </w:style>
  <w:style w:type="character" w:customStyle="1" w:styleId="FooterChar">
    <w:name w:val="Footer Char"/>
    <w:basedOn w:val="DefaultParagraphFont"/>
    <w:link w:val="Footer"/>
    <w:uiPriority w:val="99"/>
    <w:rsid w:val="00794690"/>
  </w:style>
  <w:style w:type="table" w:styleId="TableGrid">
    <w:name w:val="Table Grid"/>
    <w:basedOn w:val="TableNormal"/>
    <w:rsid w:val="00E104B2"/>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185"/>
    <w:pPr>
      <w:autoSpaceDE w:val="0"/>
      <w:autoSpaceDN w:val="0"/>
      <w:adjustRightInd w:val="0"/>
    </w:pPr>
    <w:rPr>
      <w:rFonts w:ascii="Arial" w:hAnsi="Arial" w:cs="Arial"/>
      <w:color w:val="000000"/>
      <w:sz w:val="24"/>
      <w:szCs w:val="24"/>
      <w:lang w:val="en-GB" w:eastAsia="en-GB"/>
    </w:rPr>
  </w:style>
  <w:style w:type="character" w:styleId="Strong">
    <w:name w:val="Strong"/>
    <w:uiPriority w:val="22"/>
    <w:qFormat/>
    <w:rsid w:val="00262005"/>
    <w:rPr>
      <w:b/>
      <w:bCs/>
    </w:rPr>
  </w:style>
  <w:style w:type="paragraph" w:styleId="ListParagraph">
    <w:name w:val="List Paragraph"/>
    <w:basedOn w:val="Normal"/>
    <w:uiPriority w:val="34"/>
    <w:qFormat/>
    <w:rsid w:val="00974B52"/>
    <w:pPr>
      <w:spacing w:before="100" w:beforeAutospacing="1" w:after="100" w:afterAutospacing="1" w:line="336" w:lineRule="atLeast"/>
      <w:ind w:left="720" w:hanging="142"/>
      <w:contextualSpacing/>
      <w:jc w:val="both"/>
    </w:pPr>
  </w:style>
  <w:style w:type="character" w:customStyle="1" w:styleId="A2">
    <w:name w:val="A2"/>
    <w:uiPriority w:val="99"/>
    <w:rsid w:val="00583497"/>
    <w:rPr>
      <w:rFonts w:cs="GillSans"/>
      <w:color w:val="000000"/>
      <w:sz w:val="36"/>
      <w:szCs w:val="36"/>
    </w:rPr>
  </w:style>
  <w:style w:type="character" w:customStyle="1" w:styleId="apple-converted-space">
    <w:name w:val="apple-converted-space"/>
    <w:rsid w:val="008739A9"/>
  </w:style>
  <w:style w:type="paragraph" w:styleId="NoSpacing">
    <w:name w:val="No Spacing"/>
    <w:uiPriority w:val="1"/>
    <w:qFormat/>
    <w:rsid w:val="00595A00"/>
    <w:rPr>
      <w:rFonts w:ascii="Adobe Caslon Pro" w:eastAsia="Times New Roman" w:hAnsi="Adobe Caslon Pr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23">
      <w:bodyDiv w:val="1"/>
      <w:marLeft w:val="0"/>
      <w:marRight w:val="0"/>
      <w:marTop w:val="120"/>
      <w:marBottom w:val="0"/>
      <w:divBdr>
        <w:top w:val="none" w:sz="0" w:space="0" w:color="auto"/>
        <w:left w:val="none" w:sz="0" w:space="0" w:color="auto"/>
        <w:bottom w:val="none" w:sz="0" w:space="0" w:color="auto"/>
        <w:right w:val="none" w:sz="0" w:space="0" w:color="auto"/>
      </w:divBdr>
      <w:divsChild>
        <w:div w:id="1932472787">
          <w:marLeft w:val="0"/>
          <w:marRight w:val="0"/>
          <w:marTop w:val="0"/>
          <w:marBottom w:val="0"/>
          <w:divBdr>
            <w:top w:val="none" w:sz="0" w:space="0" w:color="auto"/>
            <w:left w:val="none" w:sz="0" w:space="0" w:color="auto"/>
            <w:bottom w:val="none" w:sz="0" w:space="0" w:color="auto"/>
            <w:right w:val="none" w:sz="0" w:space="0" w:color="auto"/>
          </w:divBdr>
          <w:divsChild>
            <w:div w:id="531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60">
      <w:bodyDiv w:val="1"/>
      <w:marLeft w:val="0"/>
      <w:marRight w:val="0"/>
      <w:marTop w:val="0"/>
      <w:marBottom w:val="0"/>
      <w:divBdr>
        <w:top w:val="none" w:sz="0" w:space="0" w:color="auto"/>
        <w:left w:val="none" w:sz="0" w:space="0" w:color="auto"/>
        <w:bottom w:val="none" w:sz="0" w:space="0" w:color="auto"/>
        <w:right w:val="none" w:sz="0" w:space="0" w:color="auto"/>
      </w:divBdr>
    </w:div>
    <w:div w:id="591279265">
      <w:bodyDiv w:val="1"/>
      <w:marLeft w:val="0"/>
      <w:marRight w:val="0"/>
      <w:marTop w:val="0"/>
      <w:marBottom w:val="0"/>
      <w:divBdr>
        <w:top w:val="none" w:sz="0" w:space="0" w:color="auto"/>
        <w:left w:val="none" w:sz="0" w:space="0" w:color="auto"/>
        <w:bottom w:val="none" w:sz="0" w:space="0" w:color="auto"/>
        <w:right w:val="none" w:sz="0" w:space="0" w:color="auto"/>
      </w:divBdr>
    </w:div>
    <w:div w:id="832063084">
      <w:bodyDiv w:val="1"/>
      <w:marLeft w:val="0"/>
      <w:marRight w:val="0"/>
      <w:marTop w:val="0"/>
      <w:marBottom w:val="0"/>
      <w:divBdr>
        <w:top w:val="none" w:sz="0" w:space="0" w:color="auto"/>
        <w:left w:val="none" w:sz="0" w:space="0" w:color="auto"/>
        <w:bottom w:val="none" w:sz="0" w:space="0" w:color="auto"/>
        <w:right w:val="none" w:sz="0" w:space="0" w:color="auto"/>
      </w:divBdr>
    </w:div>
    <w:div w:id="913859688">
      <w:bodyDiv w:val="1"/>
      <w:marLeft w:val="0"/>
      <w:marRight w:val="0"/>
      <w:marTop w:val="0"/>
      <w:marBottom w:val="0"/>
      <w:divBdr>
        <w:top w:val="none" w:sz="0" w:space="0" w:color="auto"/>
        <w:left w:val="none" w:sz="0" w:space="0" w:color="auto"/>
        <w:bottom w:val="none" w:sz="0" w:space="0" w:color="auto"/>
        <w:right w:val="none" w:sz="0" w:space="0" w:color="auto"/>
      </w:divBdr>
    </w:div>
    <w:div w:id="974600959">
      <w:bodyDiv w:val="1"/>
      <w:marLeft w:val="0"/>
      <w:marRight w:val="0"/>
      <w:marTop w:val="0"/>
      <w:marBottom w:val="0"/>
      <w:divBdr>
        <w:top w:val="none" w:sz="0" w:space="0" w:color="auto"/>
        <w:left w:val="none" w:sz="0" w:space="0" w:color="auto"/>
        <w:bottom w:val="none" w:sz="0" w:space="0" w:color="auto"/>
        <w:right w:val="none" w:sz="0" w:space="0" w:color="auto"/>
      </w:divBdr>
    </w:div>
    <w:div w:id="1027293413">
      <w:bodyDiv w:val="1"/>
      <w:marLeft w:val="0"/>
      <w:marRight w:val="0"/>
      <w:marTop w:val="0"/>
      <w:marBottom w:val="0"/>
      <w:divBdr>
        <w:top w:val="none" w:sz="0" w:space="0" w:color="auto"/>
        <w:left w:val="none" w:sz="0" w:space="0" w:color="auto"/>
        <w:bottom w:val="none" w:sz="0" w:space="0" w:color="auto"/>
        <w:right w:val="none" w:sz="0" w:space="0" w:color="auto"/>
      </w:divBdr>
    </w:div>
    <w:div w:id="1091587420">
      <w:bodyDiv w:val="1"/>
      <w:marLeft w:val="0"/>
      <w:marRight w:val="0"/>
      <w:marTop w:val="0"/>
      <w:marBottom w:val="0"/>
      <w:divBdr>
        <w:top w:val="none" w:sz="0" w:space="0" w:color="auto"/>
        <w:left w:val="none" w:sz="0" w:space="0" w:color="auto"/>
        <w:bottom w:val="none" w:sz="0" w:space="0" w:color="auto"/>
        <w:right w:val="none" w:sz="0" w:space="0" w:color="auto"/>
      </w:divBdr>
    </w:div>
    <w:div w:id="1194995543">
      <w:bodyDiv w:val="1"/>
      <w:marLeft w:val="0"/>
      <w:marRight w:val="0"/>
      <w:marTop w:val="0"/>
      <w:marBottom w:val="0"/>
      <w:divBdr>
        <w:top w:val="none" w:sz="0" w:space="0" w:color="auto"/>
        <w:left w:val="none" w:sz="0" w:space="0" w:color="auto"/>
        <w:bottom w:val="none" w:sz="0" w:space="0" w:color="auto"/>
        <w:right w:val="none" w:sz="0" w:space="0" w:color="auto"/>
      </w:divBdr>
    </w:div>
    <w:div w:id="1658143349">
      <w:bodyDiv w:val="1"/>
      <w:marLeft w:val="0"/>
      <w:marRight w:val="0"/>
      <w:marTop w:val="0"/>
      <w:marBottom w:val="0"/>
      <w:divBdr>
        <w:top w:val="none" w:sz="0" w:space="0" w:color="auto"/>
        <w:left w:val="none" w:sz="0" w:space="0" w:color="auto"/>
        <w:bottom w:val="none" w:sz="0" w:space="0" w:color="auto"/>
        <w:right w:val="none" w:sz="0" w:space="0" w:color="auto"/>
      </w:divBdr>
    </w:div>
    <w:div w:id="1747923853">
      <w:bodyDiv w:val="1"/>
      <w:marLeft w:val="0"/>
      <w:marRight w:val="0"/>
      <w:marTop w:val="0"/>
      <w:marBottom w:val="0"/>
      <w:divBdr>
        <w:top w:val="none" w:sz="0" w:space="0" w:color="auto"/>
        <w:left w:val="none" w:sz="0" w:space="0" w:color="auto"/>
        <w:bottom w:val="none" w:sz="0" w:space="0" w:color="auto"/>
        <w:right w:val="none" w:sz="0" w:space="0" w:color="auto"/>
      </w:divBdr>
    </w:div>
    <w:div w:id="2068410872">
      <w:bodyDiv w:val="1"/>
      <w:marLeft w:val="0"/>
      <w:marRight w:val="0"/>
      <w:marTop w:val="0"/>
      <w:marBottom w:val="0"/>
      <w:divBdr>
        <w:top w:val="none" w:sz="0" w:space="0" w:color="auto"/>
        <w:left w:val="none" w:sz="0" w:space="0" w:color="auto"/>
        <w:bottom w:val="none" w:sz="0" w:space="0" w:color="auto"/>
        <w:right w:val="none" w:sz="0" w:space="0" w:color="auto"/>
      </w:divBdr>
      <w:divsChild>
        <w:div w:id="542524614">
          <w:marLeft w:val="0"/>
          <w:marRight w:val="0"/>
          <w:marTop w:val="0"/>
          <w:marBottom w:val="0"/>
          <w:divBdr>
            <w:top w:val="single" w:sz="12" w:space="0" w:color="D2D2D2"/>
            <w:left w:val="single" w:sz="12" w:space="0" w:color="D2D2D2"/>
            <w:bottom w:val="single" w:sz="12" w:space="0" w:color="D2D2D2"/>
            <w:right w:val="single" w:sz="12" w:space="0" w:color="D2D2D2"/>
          </w:divBdr>
          <w:divsChild>
            <w:div w:id="1854951332">
              <w:marLeft w:val="0"/>
              <w:marRight w:val="0"/>
              <w:marTop w:val="0"/>
              <w:marBottom w:val="0"/>
              <w:divBdr>
                <w:top w:val="none" w:sz="0" w:space="0" w:color="auto"/>
                <w:left w:val="none" w:sz="0" w:space="0" w:color="auto"/>
                <w:bottom w:val="none" w:sz="0" w:space="0" w:color="auto"/>
                <w:right w:val="none" w:sz="0" w:space="0" w:color="auto"/>
              </w:divBdr>
            </w:div>
            <w:div w:id="15314540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87914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harrison@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crosofttranslator.com/bv.aspx?from=en&amp;to=cy&amp;a=http%3A%2F%2Fwww.thereader.org.uk%2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Kate Harrison</DisplayName>
        <AccountId>115</AccountId>
        <AccountType/>
      </UserInfo>
      <UserInfo>
        <DisplayName>Suzanne Russell</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10" ma:contentTypeDescription="Create a new document." ma:contentTypeScope="" ma:versionID="3f210507e6ef985d9fb273c94fc0d741">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f3b5e276328ec692381da872bb240421"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58F249-ED71-478E-8EA3-CD293D218CB7}">
  <ds:schemaRefs>
    <ds:schemaRef ds:uri="f0890cb8-1c12-4465-822b-7bcf844166d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0bdf36-6a5d-4cf3-8efd-954c7c3c23cb"/>
    <ds:schemaRef ds:uri="http://www.w3.org/XML/1998/namespace"/>
  </ds:schemaRefs>
</ds:datastoreItem>
</file>

<file path=customXml/itemProps2.xml><?xml version="1.0" encoding="utf-8"?>
<ds:datastoreItem xmlns:ds="http://schemas.openxmlformats.org/officeDocument/2006/customXml" ds:itemID="{81B20572-6439-456A-B2D7-B7ECB6DB9CAB}">
  <ds:schemaRefs>
    <ds:schemaRef ds:uri="http://schemas.microsoft.com/sharepoint/v3/contenttype/forms"/>
  </ds:schemaRefs>
</ds:datastoreItem>
</file>

<file path=customXml/itemProps3.xml><?xml version="1.0" encoding="utf-8"?>
<ds:datastoreItem xmlns:ds="http://schemas.openxmlformats.org/officeDocument/2006/customXml" ds:itemID="{B999E75D-DC45-4853-A2A2-358133A53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F89DC-7DB3-4B5E-BD2A-884729A5861B}">
  <ds:schemaRefs>
    <ds:schemaRef ds:uri="http://schemas.microsoft.com/office/2006/metadata/longProperties"/>
  </ds:schemaRefs>
</ds:datastoreItem>
</file>

<file path=customXml/itemProps5.xml><?xml version="1.0" encoding="utf-8"?>
<ds:datastoreItem xmlns:ds="http://schemas.openxmlformats.org/officeDocument/2006/customXml" ds:itemID="{C52AE95C-4088-48FD-AF1D-594CE240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Kate Harrison</cp:lastModifiedBy>
  <cp:revision>2</cp:revision>
  <cp:lastPrinted>2011-12-07T12:42:00Z</cp:lastPrinted>
  <dcterms:created xsi:type="dcterms:W3CDTF">2019-02-14T12:07:00Z</dcterms:created>
  <dcterms:modified xsi:type="dcterms:W3CDTF">2019-02-14T12:07:00Z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y fmtid="{D5CDD505-2E9C-101B-9397-08002B2CF9AE}" pid="3" name="display_urn:schemas-microsoft-com:office:office#SharedWithUsers">
    <vt:lpwstr>Kate Harrison;Suzanne Russell</vt:lpwstr>
  </property>
  <property fmtid="{D5CDD505-2E9C-101B-9397-08002B2CF9AE}" pid="4" name="SharedWithUsers">
    <vt:lpwstr>115;#Kate Harrison;#102;#Suzanne Russell</vt:lpwstr>
  </property>
  <property fmtid="{D5CDD505-2E9C-101B-9397-08002B2CF9AE}" pid="5" name="Order">
    <vt:r8>780600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512">
    <vt:lpwstr>115</vt:lpwstr>
  </property>
</Properties>
</file>