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942C" w14:textId="1A34CFD2" w:rsidR="00035A23" w:rsidRPr="0034284C" w:rsidRDefault="00914AF0" w:rsidP="00914AF0">
      <w:pPr>
        <w:tabs>
          <w:tab w:val="left" w:pos="1584"/>
          <w:tab w:val="right" w:pos="9026"/>
        </w:tabs>
        <w:rPr>
          <w:rFonts w:ascii="Rubik" w:hAnsi="Rubik" w:cs="Rubik"/>
          <w:sz w:val="24"/>
          <w:shd w:val="clear" w:color="auto" w:fill="FFFFFF"/>
        </w:rPr>
      </w:pPr>
      <w:bookmarkStart w:id="0" w:name="_GoBack"/>
      <w:bookmarkEnd w:id="0"/>
      <w:r w:rsidRPr="0034284C">
        <w:rPr>
          <w:rFonts w:ascii="Rubik" w:hAnsi="Rubik" w:cs="Rubik"/>
          <w:noProof/>
          <w:shd w:val="clear" w:color="auto" w:fill="FFFFFF"/>
          <w:lang w:eastAsia="en-GB"/>
        </w:rPr>
        <w:drawing>
          <wp:anchor distT="0" distB="0" distL="114300" distR="114300" simplePos="0" relativeHeight="251658240" behindDoc="1" locked="0" layoutInCell="1" allowOverlap="1" wp14:anchorId="2E789F2B" wp14:editId="6FA87D1B">
            <wp:simplePos x="0" y="0"/>
            <wp:positionH relativeFrom="column">
              <wp:posOffset>-68580</wp:posOffset>
            </wp:positionH>
            <wp:positionV relativeFrom="paragraph">
              <wp:posOffset>-646430</wp:posOffset>
            </wp:positionV>
            <wp:extent cx="1805940" cy="127732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5940" cy="1277324"/>
                    </a:xfrm>
                    <a:prstGeom prst="rect">
                      <a:avLst/>
                    </a:prstGeom>
                  </pic:spPr>
                </pic:pic>
              </a:graphicData>
            </a:graphic>
            <wp14:sizeRelH relativeFrom="margin">
              <wp14:pctWidth>0</wp14:pctWidth>
            </wp14:sizeRelH>
            <wp14:sizeRelV relativeFrom="margin">
              <wp14:pctHeight>0</wp14:pctHeight>
            </wp14:sizeRelV>
          </wp:anchor>
        </w:drawing>
      </w:r>
    </w:p>
    <w:p w14:paraId="1ECF9E9B" w14:textId="77777777" w:rsidR="00AF3ED9" w:rsidRDefault="00AF3ED9" w:rsidP="00225628">
      <w:pPr>
        <w:tabs>
          <w:tab w:val="left" w:pos="4050"/>
        </w:tabs>
        <w:spacing w:after="0" w:line="240" w:lineRule="auto"/>
        <w:jc w:val="center"/>
        <w:rPr>
          <w:rFonts w:ascii="Rubik" w:eastAsia="Times New Roman" w:hAnsi="Rubik" w:cs="Rubik"/>
          <w:b/>
          <w:sz w:val="28"/>
          <w:szCs w:val="28"/>
        </w:rPr>
      </w:pPr>
    </w:p>
    <w:p w14:paraId="793BF89E" w14:textId="1674EDB3" w:rsidR="00225628" w:rsidRPr="002C1359" w:rsidRDefault="00391240" w:rsidP="00225628">
      <w:pPr>
        <w:tabs>
          <w:tab w:val="left" w:pos="4050"/>
        </w:tabs>
        <w:spacing w:after="0" w:line="240" w:lineRule="auto"/>
        <w:jc w:val="center"/>
        <w:rPr>
          <w:rFonts w:ascii="Arial" w:eastAsia="Times New Roman" w:hAnsi="Arial" w:cs="Arial"/>
          <w:b/>
          <w:sz w:val="28"/>
          <w:szCs w:val="28"/>
        </w:rPr>
      </w:pPr>
      <w:r w:rsidRPr="002C1359">
        <w:rPr>
          <w:rFonts w:ascii="Arial" w:eastAsia="Times New Roman" w:hAnsi="Arial" w:cs="Arial"/>
          <w:b/>
          <w:sz w:val="28"/>
          <w:szCs w:val="28"/>
        </w:rPr>
        <w:t>Recruitment Pack</w:t>
      </w:r>
      <w:r w:rsidR="00225628" w:rsidRPr="002C1359">
        <w:rPr>
          <w:rFonts w:ascii="Arial" w:eastAsia="Times New Roman" w:hAnsi="Arial" w:cs="Arial"/>
          <w:b/>
          <w:sz w:val="28"/>
          <w:szCs w:val="28"/>
        </w:rPr>
        <w:t xml:space="preserve"> </w:t>
      </w:r>
    </w:p>
    <w:p w14:paraId="0CBDABE7" w14:textId="77777777" w:rsidR="00225628" w:rsidRPr="002C1359" w:rsidRDefault="00225628" w:rsidP="00225628">
      <w:pPr>
        <w:tabs>
          <w:tab w:val="left" w:pos="4050"/>
        </w:tabs>
        <w:spacing w:after="0" w:line="240" w:lineRule="auto"/>
        <w:jc w:val="center"/>
        <w:rPr>
          <w:rFonts w:ascii="Arial" w:eastAsia="Times New Roman" w:hAnsi="Arial" w:cs="Arial"/>
          <w:b/>
          <w:sz w:val="28"/>
          <w:szCs w:val="28"/>
        </w:rPr>
      </w:pPr>
    </w:p>
    <w:p w14:paraId="637882F9" w14:textId="77777777" w:rsidR="00225628" w:rsidRPr="002C1359" w:rsidRDefault="00225628" w:rsidP="00225628">
      <w:pPr>
        <w:ind w:left="780"/>
        <w:jc w:val="center"/>
        <w:rPr>
          <w:rFonts w:ascii="Arial" w:hAnsi="Arial" w:cs="Arial"/>
          <w:sz w:val="24"/>
        </w:rPr>
      </w:pPr>
      <w:r w:rsidRPr="002C1359">
        <w:rPr>
          <w:rFonts w:ascii="Arial" w:eastAsia="Gill Sans MT" w:hAnsi="Arial" w:cs="Arial"/>
          <w:sz w:val="24"/>
        </w:rPr>
        <w:t>‘</w:t>
      </w:r>
      <w:r w:rsidRPr="002C1359">
        <w:rPr>
          <w:rFonts w:ascii="Arial" w:eastAsia="Gill Sans MT" w:hAnsi="Arial" w:cs="Arial"/>
          <w:i/>
          <w:iCs/>
          <w:sz w:val="24"/>
        </w:rPr>
        <w:t>Reading is a form of friendship’</w:t>
      </w:r>
      <w:r w:rsidRPr="002C1359">
        <w:rPr>
          <w:rFonts w:ascii="Arial" w:hAnsi="Arial" w:cs="Arial"/>
          <w:sz w:val="24"/>
        </w:rPr>
        <w:t xml:space="preserve"> – Marcel Proust</w:t>
      </w:r>
    </w:p>
    <w:p w14:paraId="08CC65EF" w14:textId="77777777" w:rsidR="00AF3ED9" w:rsidRPr="002C1359" w:rsidRDefault="00AF3ED9" w:rsidP="00225628">
      <w:pPr>
        <w:tabs>
          <w:tab w:val="left" w:pos="7488"/>
        </w:tabs>
        <w:jc w:val="both"/>
        <w:rPr>
          <w:rFonts w:ascii="Arial" w:eastAsia="Gill Sans MT" w:hAnsi="Arial" w:cs="Arial"/>
          <w:b/>
          <w:bCs/>
          <w:sz w:val="24"/>
          <w:szCs w:val="24"/>
        </w:rPr>
      </w:pPr>
    </w:p>
    <w:p w14:paraId="02F0F210" w14:textId="4AD281DA" w:rsidR="00225628" w:rsidRPr="002C1359" w:rsidRDefault="00225628" w:rsidP="00225628">
      <w:pPr>
        <w:tabs>
          <w:tab w:val="left" w:pos="7488"/>
        </w:tabs>
        <w:jc w:val="both"/>
        <w:rPr>
          <w:rFonts w:ascii="Arial" w:eastAsia="Gill Sans MT" w:hAnsi="Arial" w:cs="Arial"/>
          <w:b/>
          <w:bCs/>
          <w:sz w:val="24"/>
          <w:szCs w:val="24"/>
        </w:rPr>
      </w:pPr>
      <w:r w:rsidRPr="002C1359">
        <w:rPr>
          <w:rFonts w:ascii="Arial" w:eastAsia="Gill Sans MT" w:hAnsi="Arial" w:cs="Arial"/>
          <w:b/>
          <w:bCs/>
          <w:sz w:val="24"/>
          <w:szCs w:val="24"/>
        </w:rPr>
        <w:t>Welcome from Jane Davis, Founder and Director</w:t>
      </w:r>
    </w:p>
    <w:p w14:paraId="708307DB" w14:textId="12474652" w:rsidR="00225628" w:rsidRPr="002C1359" w:rsidRDefault="00225628" w:rsidP="00225628">
      <w:pPr>
        <w:tabs>
          <w:tab w:val="left" w:pos="7488"/>
        </w:tabs>
        <w:spacing w:line="240" w:lineRule="auto"/>
        <w:jc w:val="both"/>
        <w:rPr>
          <w:rFonts w:ascii="Arial" w:eastAsia="Gill Sans MT" w:hAnsi="Arial" w:cs="Arial"/>
          <w:bCs/>
        </w:rPr>
      </w:pPr>
      <w:r w:rsidRPr="002C1359">
        <w:rPr>
          <w:rFonts w:ascii="Arial" w:eastAsia="Gill Sans MT" w:hAnsi="Arial" w:cs="Arial"/>
          <w:bCs/>
        </w:rPr>
        <w:t xml:space="preserve">Hello and welcome to The Reader. </w:t>
      </w:r>
    </w:p>
    <w:p w14:paraId="6DD157AA" w14:textId="77777777" w:rsidR="00225628" w:rsidRPr="002C1359" w:rsidRDefault="00225628" w:rsidP="00225628">
      <w:pPr>
        <w:tabs>
          <w:tab w:val="left" w:pos="7488"/>
        </w:tabs>
        <w:spacing w:line="240" w:lineRule="auto"/>
        <w:jc w:val="both"/>
        <w:rPr>
          <w:rFonts w:ascii="Arial" w:eastAsia="Gill Sans MT" w:hAnsi="Arial" w:cs="Arial"/>
          <w:bCs/>
        </w:rPr>
      </w:pPr>
      <w:r w:rsidRPr="002C1359">
        <w:rPr>
          <w:rFonts w:ascii="Arial" w:eastAsia="Gill Sans MT" w:hAnsi="Arial" w:cs="Arial"/>
          <w:bCs/>
        </w:rPr>
        <w:t>We’ve put together this recruitment pack to provide you with information about our organisation, our mission to change the world through a reading revolution, our values and ambitions, what we offer and what we are looking for from our people.</w:t>
      </w:r>
    </w:p>
    <w:p w14:paraId="131D1650" w14:textId="77777777" w:rsidR="00225628" w:rsidRPr="002C1359" w:rsidRDefault="00225628" w:rsidP="00225628">
      <w:pPr>
        <w:tabs>
          <w:tab w:val="left" w:pos="7488"/>
        </w:tabs>
        <w:spacing w:line="240" w:lineRule="auto"/>
        <w:jc w:val="both"/>
        <w:rPr>
          <w:rFonts w:ascii="Arial" w:eastAsia="Gill Sans MT" w:hAnsi="Arial" w:cs="Arial"/>
          <w:bCs/>
        </w:rPr>
      </w:pPr>
      <w:r w:rsidRPr="002C1359">
        <w:rPr>
          <w:rFonts w:ascii="Arial" w:eastAsia="Gill Sans MT" w:hAnsi="Arial" w:cs="Arial"/>
          <w:bCs/>
        </w:rPr>
        <w:t>At The Reader we believe literature is for life and that’s why we’re working to develop Shared Reading in old people’s homes, community centres, hospitals, addiction rehab units, prisons, public libraries, children’s services and many other places. We find it easy to imagine a near future where all people – regardless of background, career or personal situation – bring books to life: opening and sharing the centuries of vital information contained within them. Our purpose is to ensure that this amazingly rich content is available for everyone to enjoy. We’re creating a reading revolution to make reading part of the fabric of life.</w:t>
      </w:r>
    </w:p>
    <w:p w14:paraId="5DEDB0C9" w14:textId="77777777" w:rsidR="00225628" w:rsidRPr="002C1359" w:rsidRDefault="00225628" w:rsidP="00225628">
      <w:pPr>
        <w:tabs>
          <w:tab w:val="left" w:pos="7488"/>
        </w:tabs>
        <w:spacing w:line="240" w:lineRule="auto"/>
        <w:jc w:val="both"/>
        <w:rPr>
          <w:rFonts w:ascii="Arial" w:eastAsia="Gill Sans MT" w:hAnsi="Arial" w:cs="Arial"/>
          <w:bCs/>
        </w:rPr>
      </w:pPr>
      <w:r w:rsidRPr="002C1359">
        <w:rPr>
          <w:rFonts w:ascii="Arial" w:eastAsia="Gill Sans MT" w:hAnsi="Arial" w:cs="Arial"/>
          <w:bCs/>
        </w:rPr>
        <w:t xml:space="preserve">We’re an organisation with national (and international) reach, based at Calderstones Mansion, in Calderstones Park, Liverpool. Calderstones, our HQ and organisational home, is about to undergo a £4m refurbishment.  We’ve been based here since 2013 and we’re building a community built on Shared Reading, which has created 30 plus jobs, hundreds of volunteering opportunities and thousands of visitor experiences. </w:t>
      </w:r>
    </w:p>
    <w:p w14:paraId="02A3F1EE" w14:textId="77777777" w:rsidR="00225628" w:rsidRPr="002C1359" w:rsidRDefault="00225628" w:rsidP="00225628">
      <w:pPr>
        <w:tabs>
          <w:tab w:val="left" w:pos="7488"/>
        </w:tabs>
        <w:jc w:val="both"/>
        <w:rPr>
          <w:rFonts w:ascii="Arial" w:eastAsia="Gill Sans MT" w:hAnsi="Arial" w:cs="Arial"/>
          <w:bCs/>
        </w:rPr>
      </w:pPr>
      <w:r w:rsidRPr="002C1359">
        <w:rPr>
          <w:rFonts w:ascii="Arial" w:eastAsia="Gill Sans MT" w:hAnsi="Arial" w:cs="Arial"/>
          <w:bCs/>
        </w:rPr>
        <w:t>I hope this pack provides you with everything you need to know about our vision, ethos and values, what you can expect from working at the Reader and the opportunities we will provide to support your career development.</w:t>
      </w:r>
    </w:p>
    <w:p w14:paraId="6684E1F1" w14:textId="336FA169" w:rsidR="00225628" w:rsidRPr="002C1359" w:rsidRDefault="00225628" w:rsidP="00225628">
      <w:pPr>
        <w:tabs>
          <w:tab w:val="left" w:pos="7488"/>
        </w:tabs>
        <w:jc w:val="both"/>
        <w:rPr>
          <w:rFonts w:ascii="Arial" w:eastAsia="Gill Sans MT" w:hAnsi="Arial" w:cs="Arial"/>
          <w:bCs/>
        </w:rPr>
      </w:pPr>
      <w:r w:rsidRPr="002C1359">
        <w:rPr>
          <w:rFonts w:ascii="Arial" w:eastAsia="Gill Sans MT" w:hAnsi="Arial" w:cs="Arial"/>
          <w:bCs/>
        </w:rPr>
        <w:t>I look forward to meeting you.</w:t>
      </w:r>
    </w:p>
    <w:p w14:paraId="5C901049" w14:textId="0163325E" w:rsidR="00225628" w:rsidRPr="002C1359" w:rsidRDefault="00225628" w:rsidP="00225628">
      <w:pPr>
        <w:tabs>
          <w:tab w:val="left" w:pos="7488"/>
        </w:tabs>
        <w:jc w:val="both"/>
        <w:rPr>
          <w:rFonts w:ascii="Arial" w:eastAsia="Gill Sans MT" w:hAnsi="Arial" w:cs="Arial"/>
          <w:bCs/>
        </w:rPr>
      </w:pPr>
      <w:r w:rsidRPr="002C1359">
        <w:rPr>
          <w:rFonts w:ascii="Arial" w:hAnsi="Arial" w:cs="Arial"/>
          <w:noProof/>
          <w:lang w:eastAsia="en-GB"/>
        </w:rPr>
        <w:drawing>
          <wp:inline distT="0" distB="0" distL="0" distR="0" wp14:anchorId="558FE6BC" wp14:editId="0C93A90C">
            <wp:extent cx="1391998"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10619" cy="444011"/>
                    </a:xfrm>
                    <a:prstGeom prst="rect">
                      <a:avLst/>
                    </a:prstGeom>
                  </pic:spPr>
                </pic:pic>
              </a:graphicData>
            </a:graphic>
          </wp:inline>
        </w:drawing>
      </w:r>
    </w:p>
    <w:p w14:paraId="12DCDA62" w14:textId="77777777" w:rsidR="00225628" w:rsidRPr="002C1359" w:rsidRDefault="00225628" w:rsidP="00225628">
      <w:pPr>
        <w:tabs>
          <w:tab w:val="left" w:pos="7488"/>
        </w:tabs>
        <w:jc w:val="both"/>
        <w:rPr>
          <w:rFonts w:ascii="Arial" w:eastAsia="Gill Sans MT" w:hAnsi="Arial" w:cs="Arial"/>
          <w:b/>
          <w:bCs/>
        </w:rPr>
      </w:pPr>
      <w:r w:rsidRPr="002C1359">
        <w:rPr>
          <w:rFonts w:ascii="Arial" w:eastAsia="Gill Sans MT" w:hAnsi="Arial" w:cs="Arial"/>
          <w:b/>
          <w:bCs/>
        </w:rPr>
        <w:t>Jane Davis, MBE, Ashoka Fellow</w:t>
      </w:r>
    </w:p>
    <w:p w14:paraId="3DB2A76F" w14:textId="77777777" w:rsidR="00225628" w:rsidRPr="002C1359" w:rsidRDefault="00225628" w:rsidP="00225628">
      <w:pPr>
        <w:tabs>
          <w:tab w:val="left" w:pos="7488"/>
        </w:tabs>
        <w:jc w:val="both"/>
        <w:rPr>
          <w:rFonts w:ascii="Arial" w:eastAsia="Gill Sans MT" w:hAnsi="Arial" w:cs="Arial"/>
          <w:bCs/>
        </w:rPr>
      </w:pPr>
    </w:p>
    <w:p w14:paraId="09CE3242" w14:textId="42AC6439" w:rsidR="00225628" w:rsidRPr="002C1359" w:rsidRDefault="009D1501" w:rsidP="00225628">
      <w:pPr>
        <w:tabs>
          <w:tab w:val="left" w:pos="7488"/>
        </w:tabs>
        <w:jc w:val="both"/>
        <w:rPr>
          <w:rFonts w:ascii="Arial" w:eastAsia="Gill Sans MT" w:hAnsi="Arial" w:cs="Arial"/>
          <w:color w:val="000000"/>
          <w:sz w:val="24"/>
          <w:szCs w:val="24"/>
        </w:rPr>
      </w:pPr>
      <w:r w:rsidRPr="002C1359">
        <w:rPr>
          <w:rFonts w:ascii="Arial" w:eastAsia="Gill Sans MT" w:hAnsi="Arial" w:cs="Arial"/>
          <w:b/>
          <w:bCs/>
          <w:sz w:val="24"/>
          <w:szCs w:val="24"/>
        </w:rPr>
        <w:t>About The Reader</w:t>
      </w:r>
    </w:p>
    <w:p w14:paraId="120C12C9" w14:textId="77777777" w:rsidR="009D1501" w:rsidRPr="002C1359" w:rsidRDefault="009D1501" w:rsidP="009D1501">
      <w:pPr>
        <w:jc w:val="both"/>
        <w:rPr>
          <w:rFonts w:ascii="Arial" w:hAnsi="Arial" w:cs="Arial"/>
        </w:rPr>
      </w:pPr>
      <w:r w:rsidRPr="002C1359">
        <w:rPr>
          <w:rFonts w:ascii="Arial" w:hAnsi="Arial" w:cs="Arial"/>
        </w:rPr>
        <w:t xml:space="preserve">The Reader is a national charity that wants to bring about a reading revolution so that everyone can experience and enjoy great literature, which we believe is a tool for helping humans survive and live well. </w:t>
      </w:r>
    </w:p>
    <w:p w14:paraId="743951B4" w14:textId="77777777" w:rsidR="009D1501" w:rsidRPr="002C1359" w:rsidRDefault="009D1501" w:rsidP="009D1501">
      <w:pPr>
        <w:jc w:val="both"/>
        <w:rPr>
          <w:rFonts w:ascii="Arial" w:hAnsi="Arial" w:cs="Arial"/>
        </w:rPr>
      </w:pPr>
      <w:r w:rsidRPr="002C1359">
        <w:rPr>
          <w:rFonts w:ascii="Arial" w:hAnsi="Arial" w:cs="Arial"/>
        </w:rPr>
        <w:t>Through a growing movement of 1,000 volunteers and partners across different sectors, we currently bring over 2,500 people together each month to share and discuss great novels, plays and poems. We call this Shared Reading. </w:t>
      </w:r>
    </w:p>
    <w:p w14:paraId="5600586E" w14:textId="77777777" w:rsidR="009D1501" w:rsidRPr="002C1359" w:rsidRDefault="009D1501" w:rsidP="009D1501">
      <w:pPr>
        <w:jc w:val="both"/>
        <w:rPr>
          <w:rFonts w:ascii="Arial" w:hAnsi="Arial" w:cs="Arial"/>
        </w:rPr>
      </w:pPr>
      <w:r w:rsidRPr="002C1359">
        <w:rPr>
          <w:rFonts w:ascii="Arial" w:hAnsi="Arial" w:cs="Arial"/>
        </w:rPr>
        <w:t>By reading with school groups, families, adults, looked after children, older people in care homes, adults with physical and / or mental health conditions, people coping with or recovering from addiction and individuals in the criminal justice system, our work is helping to improve wellbeing, reduce isolation and build stronger communities.</w:t>
      </w:r>
    </w:p>
    <w:p w14:paraId="664D5F7B" w14:textId="212BA021" w:rsidR="009D1501" w:rsidRPr="002C1359" w:rsidRDefault="009D1501" w:rsidP="009D1501">
      <w:pPr>
        <w:jc w:val="both"/>
        <w:rPr>
          <w:rFonts w:ascii="Arial" w:hAnsi="Arial" w:cs="Arial"/>
        </w:rPr>
      </w:pPr>
      <w:r w:rsidRPr="002C1359">
        <w:rPr>
          <w:rFonts w:ascii="Arial" w:hAnsi="Arial" w:cs="Arial"/>
        </w:rPr>
        <w:lastRenderedPageBreak/>
        <w:t xml:space="preserve">Everything we do – from our Shared Reading groups to our social enterprises, from our publications to </w:t>
      </w:r>
      <w:r w:rsidR="008B587D">
        <w:rPr>
          <w:rFonts w:ascii="Arial" w:hAnsi="Arial" w:cs="Arial"/>
        </w:rPr>
        <w:t>T</w:t>
      </w:r>
      <w:r w:rsidRPr="002C1359">
        <w:rPr>
          <w:rFonts w:ascii="Arial" w:hAnsi="Arial" w:cs="Arial"/>
        </w:rPr>
        <w:t>he Storybarn – creates lively, connected, warm communities by bringing people together and books to life.</w:t>
      </w:r>
    </w:p>
    <w:p w14:paraId="19981236" w14:textId="77777777" w:rsidR="00225628" w:rsidRPr="002C1359" w:rsidRDefault="00225628" w:rsidP="00225628">
      <w:pPr>
        <w:pStyle w:val="NoSpacing"/>
        <w:spacing w:line="276" w:lineRule="auto"/>
        <w:jc w:val="both"/>
        <w:rPr>
          <w:rFonts w:ascii="Arial" w:hAnsi="Arial" w:cs="Arial"/>
          <w:b/>
          <w:lang w:eastAsia="ar-SA"/>
        </w:rPr>
      </w:pPr>
    </w:p>
    <w:p w14:paraId="79FF528B" w14:textId="77777777" w:rsidR="00225628" w:rsidRPr="002C1359" w:rsidRDefault="00225628" w:rsidP="00225628">
      <w:pPr>
        <w:pStyle w:val="NoSpacing"/>
        <w:spacing w:line="276" w:lineRule="auto"/>
        <w:jc w:val="both"/>
        <w:rPr>
          <w:rFonts w:ascii="Arial" w:hAnsi="Arial" w:cs="Arial"/>
          <w:b/>
          <w:sz w:val="24"/>
          <w:szCs w:val="24"/>
          <w:lang w:eastAsia="ar-SA"/>
        </w:rPr>
      </w:pPr>
      <w:r w:rsidRPr="002C1359">
        <w:rPr>
          <w:rFonts w:ascii="Arial" w:hAnsi="Arial" w:cs="Arial"/>
          <w:b/>
          <w:sz w:val="24"/>
          <w:szCs w:val="24"/>
          <w:lang w:eastAsia="ar-SA"/>
        </w:rPr>
        <w:t>About Shared Reading</w:t>
      </w:r>
    </w:p>
    <w:p w14:paraId="530E8FC9" w14:textId="77777777" w:rsidR="00225628" w:rsidRPr="002C1359" w:rsidRDefault="00225628" w:rsidP="00225628">
      <w:pPr>
        <w:pStyle w:val="NoSpacing"/>
        <w:spacing w:line="276" w:lineRule="auto"/>
        <w:jc w:val="both"/>
        <w:rPr>
          <w:rFonts w:ascii="Arial" w:hAnsi="Arial" w:cs="Arial"/>
          <w:b/>
          <w:lang w:eastAsia="ar-SA"/>
        </w:rPr>
      </w:pPr>
    </w:p>
    <w:p w14:paraId="10627F9B" w14:textId="17B2D0EF" w:rsidR="009D1501" w:rsidRPr="002C1359" w:rsidRDefault="009D1501" w:rsidP="009D1501">
      <w:pPr>
        <w:jc w:val="both"/>
        <w:rPr>
          <w:rFonts w:ascii="Arial" w:hAnsi="Arial" w:cs="Arial"/>
        </w:rPr>
      </w:pPr>
      <w:r w:rsidRPr="002C1359">
        <w:rPr>
          <w:rFonts w:ascii="Arial" w:hAnsi="Arial" w:cs="Arial"/>
        </w:rPr>
        <w:t xml:space="preserve">Shared Reading is a powerful group experience that brings literature to life. A group of two or more people – one of them a trained Reader Leader – meet, usually weekly, and read </w:t>
      </w:r>
      <w:r w:rsidR="005A5E99">
        <w:rPr>
          <w:rFonts w:ascii="Arial" w:hAnsi="Arial" w:cs="Arial"/>
        </w:rPr>
        <w:t>great novels</w:t>
      </w:r>
      <w:r w:rsidRPr="002C1359">
        <w:rPr>
          <w:rFonts w:ascii="Arial" w:hAnsi="Arial" w:cs="Arial"/>
        </w:rPr>
        <w:t xml:space="preserve">, poetry, </w:t>
      </w:r>
      <w:r w:rsidR="005A5E99">
        <w:rPr>
          <w:rFonts w:ascii="Arial" w:hAnsi="Arial" w:cs="Arial"/>
        </w:rPr>
        <w:t xml:space="preserve">plays </w:t>
      </w:r>
      <w:r w:rsidRPr="002C1359">
        <w:rPr>
          <w:rFonts w:ascii="Arial" w:hAnsi="Arial" w:cs="Arial"/>
        </w:rPr>
        <w:t>or other literary matter, aloud. It’s not a course, it’s not a book club.</w:t>
      </w:r>
    </w:p>
    <w:p w14:paraId="2DC61B20" w14:textId="44771FE0" w:rsidR="009D1501" w:rsidRDefault="009D1501" w:rsidP="009D1501">
      <w:pPr>
        <w:jc w:val="both"/>
        <w:rPr>
          <w:rFonts w:ascii="Arial" w:hAnsi="Arial" w:cs="Arial"/>
        </w:rPr>
      </w:pPr>
      <w:r w:rsidRPr="002C1359">
        <w:rPr>
          <w:rFonts w:ascii="Arial" w:hAnsi="Arial" w:cs="Arial"/>
        </w:rPr>
        <w:t>Reading the literature aloud, sharing it in real time, means that everyone is involved in a live experience. Group members are encouraged by the Reader Leader to respond to literature personally, sharing feelings, thoughts and memories provoked by the reading. While each individual experiences the text in their own way, the literature provides a shared language which can help open deep conversation and connection between group members.</w:t>
      </w:r>
    </w:p>
    <w:p w14:paraId="5C110CA8" w14:textId="77777777" w:rsidR="005A5E99" w:rsidRDefault="005A5E99" w:rsidP="00225628">
      <w:pPr>
        <w:jc w:val="both"/>
        <w:rPr>
          <w:rFonts w:ascii="Arial" w:hAnsi="Arial" w:cs="Arial"/>
          <w:i/>
          <w:sz w:val="24"/>
          <w:szCs w:val="24"/>
        </w:rPr>
      </w:pPr>
    </w:p>
    <w:p w14:paraId="02A8D4E6" w14:textId="6420DED2" w:rsidR="00225628" w:rsidRPr="002C1359" w:rsidRDefault="00225628" w:rsidP="00225628">
      <w:pPr>
        <w:jc w:val="both"/>
        <w:rPr>
          <w:rFonts w:ascii="Arial" w:hAnsi="Arial" w:cs="Arial"/>
          <w:b/>
          <w:sz w:val="24"/>
          <w:szCs w:val="24"/>
        </w:rPr>
      </w:pPr>
      <w:r w:rsidRPr="002C1359">
        <w:rPr>
          <w:rFonts w:ascii="Arial" w:hAnsi="Arial" w:cs="Arial"/>
          <w:i/>
          <w:sz w:val="24"/>
          <w:szCs w:val="24"/>
        </w:rPr>
        <w:t>Extracts from</w:t>
      </w:r>
      <w:r w:rsidRPr="002C1359">
        <w:rPr>
          <w:rFonts w:ascii="Arial" w:hAnsi="Arial" w:cs="Arial"/>
          <w:b/>
          <w:sz w:val="24"/>
          <w:szCs w:val="24"/>
        </w:rPr>
        <w:t xml:space="preserve"> The Reader’s Business Plan: 2017 </w:t>
      </w:r>
      <w:r w:rsidR="009D1501" w:rsidRPr="002C1359">
        <w:rPr>
          <w:rFonts w:ascii="Arial" w:hAnsi="Arial" w:cs="Arial"/>
          <w:b/>
          <w:sz w:val="24"/>
          <w:szCs w:val="24"/>
        </w:rPr>
        <w:t>–</w:t>
      </w:r>
      <w:r w:rsidRPr="002C1359">
        <w:rPr>
          <w:rFonts w:ascii="Arial" w:hAnsi="Arial" w:cs="Arial"/>
          <w:b/>
          <w:sz w:val="24"/>
          <w:szCs w:val="24"/>
        </w:rPr>
        <w:t xml:space="preserve"> 2022</w:t>
      </w:r>
      <w:r w:rsidR="009D1501" w:rsidRPr="002C1359">
        <w:rPr>
          <w:rFonts w:ascii="Arial" w:hAnsi="Arial" w:cs="Arial"/>
          <w:b/>
          <w:sz w:val="24"/>
          <w:szCs w:val="24"/>
        </w:rPr>
        <w:t>, Revised Nov 2018</w:t>
      </w:r>
    </w:p>
    <w:p w14:paraId="7B601CB4" w14:textId="36331FCF" w:rsidR="009D1501" w:rsidRPr="008B587D" w:rsidRDefault="009D1501" w:rsidP="00F2260C">
      <w:pPr>
        <w:spacing w:before="240"/>
        <w:ind w:left="720"/>
        <w:jc w:val="both"/>
        <w:rPr>
          <w:rFonts w:ascii="Arial" w:hAnsi="Arial" w:cs="Arial"/>
          <w:b/>
        </w:rPr>
      </w:pPr>
      <w:r w:rsidRPr="008B587D">
        <w:rPr>
          <w:rFonts w:ascii="Arial" w:hAnsi="Arial" w:cs="Arial"/>
          <w:b/>
        </w:rPr>
        <w:t>Our Vision, Mission and Ambition</w:t>
      </w:r>
    </w:p>
    <w:p w14:paraId="41814B63" w14:textId="35E3EB2F" w:rsidR="009D1501" w:rsidRPr="008B587D" w:rsidRDefault="009D1501" w:rsidP="008B587D">
      <w:pPr>
        <w:ind w:left="720"/>
        <w:jc w:val="both"/>
        <w:rPr>
          <w:rFonts w:ascii="Arial" w:hAnsi="Arial" w:cs="Arial"/>
          <w:b/>
        </w:rPr>
      </w:pPr>
      <w:r w:rsidRPr="008B587D">
        <w:rPr>
          <w:rFonts w:ascii="Arial" w:hAnsi="Arial" w:cs="Arial"/>
          <w:b/>
          <w:bCs/>
          <w:spacing w:val="-1"/>
        </w:rPr>
        <w:t xml:space="preserve">Our </w:t>
      </w:r>
      <w:r w:rsidRPr="008B587D">
        <w:rPr>
          <w:rFonts w:ascii="Arial" w:hAnsi="Arial" w:cs="Arial"/>
          <w:b/>
          <w:bCs/>
          <w:spacing w:val="-2"/>
        </w:rPr>
        <w:t>Vision</w:t>
      </w:r>
      <w:r w:rsidRPr="008B587D">
        <w:rPr>
          <w:rFonts w:ascii="Arial" w:hAnsi="Arial" w:cs="Arial"/>
          <w:b/>
          <w:bCs/>
          <w:spacing w:val="2"/>
        </w:rPr>
        <w:t xml:space="preserve"> </w:t>
      </w:r>
      <w:r w:rsidRPr="008B587D">
        <w:rPr>
          <w:rFonts w:ascii="Arial" w:hAnsi="Arial" w:cs="Arial"/>
          <w:spacing w:val="-1"/>
        </w:rPr>
        <w:t>is</w:t>
      </w:r>
      <w:r w:rsidRPr="008B587D">
        <w:rPr>
          <w:rFonts w:ascii="Arial" w:hAnsi="Arial" w:cs="Arial"/>
          <w:spacing w:val="-3"/>
        </w:rPr>
        <w:t xml:space="preserve"> </w:t>
      </w:r>
      <w:r w:rsidRPr="008B587D">
        <w:rPr>
          <w:rFonts w:ascii="Arial" w:hAnsi="Arial" w:cs="Arial"/>
        </w:rPr>
        <w:t>of</w:t>
      </w:r>
      <w:r w:rsidRPr="008B587D">
        <w:rPr>
          <w:rFonts w:ascii="Arial" w:hAnsi="Arial" w:cs="Arial"/>
          <w:spacing w:val="1"/>
        </w:rPr>
        <w:t xml:space="preserve"> </w:t>
      </w:r>
      <w:r w:rsidRPr="008B587D">
        <w:rPr>
          <w:rFonts w:ascii="Arial" w:hAnsi="Arial" w:cs="Arial"/>
        </w:rPr>
        <w:t>a</w:t>
      </w:r>
      <w:r w:rsidRPr="008B587D">
        <w:rPr>
          <w:rFonts w:ascii="Arial" w:hAnsi="Arial" w:cs="Arial"/>
          <w:spacing w:val="-2"/>
        </w:rPr>
        <w:t xml:space="preserve"> world</w:t>
      </w:r>
      <w:r w:rsidRPr="008B587D">
        <w:rPr>
          <w:rFonts w:ascii="Arial" w:hAnsi="Arial" w:cs="Arial"/>
          <w:spacing w:val="1"/>
        </w:rPr>
        <w:t xml:space="preserve"> </w:t>
      </w:r>
      <w:r w:rsidRPr="008B587D">
        <w:rPr>
          <w:rFonts w:ascii="Arial" w:hAnsi="Arial" w:cs="Arial"/>
          <w:spacing w:val="-1"/>
        </w:rPr>
        <w:t>in</w:t>
      </w:r>
      <w:r w:rsidRPr="008B587D">
        <w:rPr>
          <w:rFonts w:ascii="Arial" w:hAnsi="Arial" w:cs="Arial"/>
          <w:spacing w:val="1"/>
        </w:rPr>
        <w:t xml:space="preserve"> </w:t>
      </w:r>
      <w:r w:rsidRPr="008B587D">
        <w:rPr>
          <w:rFonts w:ascii="Arial" w:hAnsi="Arial" w:cs="Arial"/>
          <w:spacing w:val="-1"/>
        </w:rPr>
        <w:t>which</w:t>
      </w:r>
      <w:r w:rsidRPr="008B587D">
        <w:rPr>
          <w:rFonts w:ascii="Arial" w:hAnsi="Arial" w:cs="Arial"/>
          <w:spacing w:val="-2"/>
        </w:rPr>
        <w:t xml:space="preserve"> </w:t>
      </w:r>
      <w:r w:rsidRPr="008B587D">
        <w:rPr>
          <w:rFonts w:ascii="Arial" w:hAnsi="Arial" w:cs="Arial"/>
          <w:spacing w:val="-1"/>
        </w:rPr>
        <w:t>everyone</w:t>
      </w:r>
      <w:r w:rsidRPr="008B587D">
        <w:rPr>
          <w:rFonts w:ascii="Arial" w:hAnsi="Arial" w:cs="Arial"/>
          <w:spacing w:val="-2"/>
        </w:rPr>
        <w:t xml:space="preserve"> </w:t>
      </w:r>
      <w:r w:rsidRPr="008B587D">
        <w:rPr>
          <w:rFonts w:ascii="Arial" w:hAnsi="Arial" w:cs="Arial"/>
          <w:spacing w:val="-1"/>
        </w:rPr>
        <w:t>has</w:t>
      </w:r>
      <w:r w:rsidRPr="008B587D">
        <w:rPr>
          <w:rFonts w:ascii="Arial" w:hAnsi="Arial" w:cs="Arial"/>
        </w:rPr>
        <w:t xml:space="preserve"> </w:t>
      </w:r>
      <w:r w:rsidRPr="008B587D">
        <w:rPr>
          <w:rFonts w:ascii="Arial" w:hAnsi="Arial" w:cs="Arial"/>
          <w:spacing w:val="-1"/>
        </w:rPr>
        <w:t>‘something</w:t>
      </w:r>
      <w:r w:rsidRPr="008B587D">
        <w:rPr>
          <w:rFonts w:ascii="Arial" w:hAnsi="Arial" w:cs="Arial"/>
          <w:spacing w:val="-2"/>
        </w:rPr>
        <w:t xml:space="preserve"> </w:t>
      </w:r>
      <w:r w:rsidRPr="008B587D">
        <w:rPr>
          <w:rFonts w:ascii="Arial" w:hAnsi="Arial" w:cs="Arial"/>
          <w:spacing w:val="-1"/>
        </w:rPr>
        <w:t>real</w:t>
      </w:r>
      <w:r w:rsidRPr="008B587D">
        <w:rPr>
          <w:rFonts w:ascii="Arial" w:hAnsi="Arial" w:cs="Arial"/>
        </w:rPr>
        <w:t xml:space="preserve"> </w:t>
      </w:r>
      <w:r w:rsidRPr="008B587D">
        <w:rPr>
          <w:rFonts w:ascii="Arial" w:hAnsi="Arial" w:cs="Arial"/>
          <w:spacing w:val="-1"/>
        </w:rPr>
        <w:t>to</w:t>
      </w:r>
      <w:r w:rsidRPr="008B587D">
        <w:rPr>
          <w:rFonts w:ascii="Arial" w:hAnsi="Arial" w:cs="Arial"/>
          <w:spacing w:val="1"/>
        </w:rPr>
        <w:t xml:space="preserve"> </w:t>
      </w:r>
      <w:r w:rsidRPr="008B587D">
        <w:rPr>
          <w:rFonts w:ascii="Arial" w:hAnsi="Arial" w:cs="Arial"/>
          <w:spacing w:val="-2"/>
        </w:rPr>
        <w:t>carry</w:t>
      </w:r>
      <w:r w:rsidRPr="008B587D">
        <w:rPr>
          <w:rFonts w:ascii="Arial" w:hAnsi="Arial" w:cs="Arial"/>
        </w:rPr>
        <w:t xml:space="preserve"> </w:t>
      </w:r>
      <w:r w:rsidRPr="008B587D">
        <w:rPr>
          <w:rFonts w:ascii="Arial" w:hAnsi="Arial" w:cs="Arial"/>
          <w:spacing w:val="-1"/>
        </w:rPr>
        <w:t>home</w:t>
      </w:r>
      <w:r w:rsidRPr="008B587D">
        <w:rPr>
          <w:rFonts w:ascii="Arial" w:hAnsi="Arial" w:cs="Arial"/>
          <w:spacing w:val="1"/>
        </w:rPr>
        <w:t xml:space="preserve"> </w:t>
      </w:r>
      <w:r w:rsidRPr="008B587D">
        <w:rPr>
          <w:rFonts w:ascii="Arial" w:hAnsi="Arial" w:cs="Arial"/>
          <w:spacing w:val="-1"/>
        </w:rPr>
        <w:t>when</w:t>
      </w:r>
      <w:r w:rsidRPr="008B587D">
        <w:rPr>
          <w:rFonts w:ascii="Arial" w:hAnsi="Arial" w:cs="Arial"/>
          <w:spacing w:val="-2"/>
        </w:rPr>
        <w:t xml:space="preserve"> </w:t>
      </w:r>
      <w:r w:rsidRPr="008B587D">
        <w:rPr>
          <w:rFonts w:ascii="Arial" w:hAnsi="Arial" w:cs="Arial"/>
          <w:spacing w:val="-1"/>
        </w:rPr>
        <w:t>day</w:t>
      </w:r>
      <w:r w:rsidRPr="008B587D">
        <w:rPr>
          <w:rFonts w:ascii="Arial" w:hAnsi="Arial" w:cs="Arial"/>
        </w:rPr>
        <w:t xml:space="preserve"> </w:t>
      </w:r>
      <w:r w:rsidRPr="008B587D">
        <w:rPr>
          <w:rFonts w:ascii="Arial" w:hAnsi="Arial" w:cs="Arial"/>
          <w:spacing w:val="-1"/>
        </w:rPr>
        <w:t>is</w:t>
      </w:r>
      <w:r w:rsidRPr="008B587D">
        <w:rPr>
          <w:rFonts w:ascii="Arial" w:hAnsi="Arial" w:cs="Arial"/>
          <w:spacing w:val="-3"/>
        </w:rPr>
        <w:t xml:space="preserve"> </w:t>
      </w:r>
      <w:r w:rsidRPr="008B587D">
        <w:rPr>
          <w:rFonts w:ascii="Arial" w:hAnsi="Arial" w:cs="Arial"/>
          <w:spacing w:val="-1"/>
        </w:rPr>
        <w:t>done’.</w:t>
      </w:r>
    </w:p>
    <w:p w14:paraId="69FFD085" w14:textId="01A89311" w:rsidR="009D1501" w:rsidRPr="008B587D" w:rsidRDefault="009D1501" w:rsidP="008B587D">
      <w:pPr>
        <w:pStyle w:val="BodyText"/>
        <w:tabs>
          <w:tab w:val="left" w:pos="485"/>
        </w:tabs>
        <w:spacing w:before="179" w:line="259" w:lineRule="auto"/>
        <w:ind w:left="720" w:right="565"/>
        <w:jc w:val="both"/>
        <w:rPr>
          <w:rFonts w:ascii="Arial" w:hAnsi="Arial" w:cs="Arial"/>
        </w:rPr>
      </w:pPr>
      <w:r w:rsidRPr="008B587D">
        <w:rPr>
          <w:rFonts w:ascii="Arial" w:hAnsi="Arial" w:cs="Arial"/>
          <w:b/>
          <w:spacing w:val="-1"/>
        </w:rPr>
        <w:t>Our</w:t>
      </w:r>
      <w:r w:rsidRPr="008B587D">
        <w:rPr>
          <w:rFonts w:ascii="Arial" w:hAnsi="Arial" w:cs="Arial"/>
          <w:b/>
        </w:rPr>
        <w:t xml:space="preserve"> </w:t>
      </w:r>
      <w:r w:rsidRPr="008B587D">
        <w:rPr>
          <w:rFonts w:ascii="Arial" w:hAnsi="Arial" w:cs="Arial"/>
          <w:b/>
          <w:spacing w:val="-1"/>
        </w:rPr>
        <w:t>Mission</w:t>
      </w:r>
      <w:r w:rsidRPr="008B587D">
        <w:rPr>
          <w:rFonts w:ascii="Arial" w:hAnsi="Arial" w:cs="Arial"/>
          <w:b/>
          <w:spacing w:val="-3"/>
        </w:rPr>
        <w:t xml:space="preserve"> </w:t>
      </w:r>
      <w:r w:rsidRPr="008B587D">
        <w:rPr>
          <w:rFonts w:ascii="Arial" w:hAnsi="Arial" w:cs="Arial"/>
          <w:spacing w:val="-1"/>
        </w:rPr>
        <w:t>is</w:t>
      </w:r>
      <w:r w:rsidRPr="008B587D">
        <w:rPr>
          <w:rFonts w:ascii="Arial" w:hAnsi="Arial" w:cs="Arial"/>
        </w:rPr>
        <w:t xml:space="preserve"> to</w:t>
      </w:r>
      <w:r w:rsidRPr="008B587D">
        <w:rPr>
          <w:rFonts w:ascii="Arial" w:hAnsi="Arial" w:cs="Arial"/>
          <w:spacing w:val="-1"/>
        </w:rPr>
        <w:t xml:space="preserve"> bring</w:t>
      </w:r>
      <w:r w:rsidRPr="008B587D">
        <w:rPr>
          <w:rFonts w:ascii="Arial" w:hAnsi="Arial" w:cs="Arial"/>
        </w:rPr>
        <w:t xml:space="preserve"> </w:t>
      </w:r>
      <w:r w:rsidRPr="008B587D">
        <w:rPr>
          <w:rFonts w:ascii="Arial" w:hAnsi="Arial" w:cs="Arial"/>
          <w:spacing w:val="-1"/>
        </w:rPr>
        <w:t>about</w:t>
      </w:r>
      <w:r w:rsidRPr="008B587D">
        <w:rPr>
          <w:rFonts w:ascii="Arial" w:hAnsi="Arial" w:cs="Arial"/>
          <w:spacing w:val="2"/>
        </w:rPr>
        <w:t xml:space="preserve"> </w:t>
      </w:r>
      <w:r w:rsidRPr="008B587D">
        <w:rPr>
          <w:rFonts w:ascii="Arial" w:hAnsi="Arial" w:cs="Arial"/>
        </w:rPr>
        <w:t>a</w:t>
      </w:r>
      <w:r w:rsidRPr="008B587D">
        <w:rPr>
          <w:rFonts w:ascii="Arial" w:hAnsi="Arial" w:cs="Arial"/>
          <w:spacing w:val="-2"/>
        </w:rPr>
        <w:t xml:space="preserve"> </w:t>
      </w:r>
      <w:r w:rsidRPr="008B587D">
        <w:rPr>
          <w:rFonts w:ascii="Arial" w:hAnsi="Arial" w:cs="Arial"/>
          <w:spacing w:val="-1"/>
        </w:rPr>
        <w:t>reading</w:t>
      </w:r>
      <w:r w:rsidRPr="008B587D">
        <w:rPr>
          <w:rFonts w:ascii="Arial" w:hAnsi="Arial" w:cs="Arial"/>
        </w:rPr>
        <w:t xml:space="preserve"> </w:t>
      </w:r>
      <w:r w:rsidRPr="008B587D">
        <w:rPr>
          <w:rFonts w:ascii="Arial" w:hAnsi="Arial" w:cs="Arial"/>
          <w:spacing w:val="-1"/>
        </w:rPr>
        <w:t>revolution</w:t>
      </w:r>
      <w:r w:rsidRPr="008B587D">
        <w:rPr>
          <w:rFonts w:ascii="Arial" w:hAnsi="Arial" w:cs="Arial"/>
          <w:spacing w:val="1"/>
        </w:rPr>
        <w:t xml:space="preserve"> </w:t>
      </w:r>
      <w:r w:rsidRPr="008B587D">
        <w:rPr>
          <w:rFonts w:ascii="Arial" w:hAnsi="Arial" w:cs="Arial"/>
          <w:spacing w:val="-1"/>
        </w:rPr>
        <w:t>so that</w:t>
      </w:r>
      <w:r w:rsidRPr="008B587D">
        <w:rPr>
          <w:rFonts w:ascii="Arial" w:hAnsi="Arial" w:cs="Arial"/>
          <w:spacing w:val="2"/>
        </w:rPr>
        <w:t xml:space="preserve"> </w:t>
      </w:r>
      <w:r w:rsidRPr="008B587D">
        <w:rPr>
          <w:rFonts w:ascii="Arial" w:hAnsi="Arial" w:cs="Arial"/>
          <w:spacing w:val="-2"/>
        </w:rPr>
        <w:t>everyone</w:t>
      </w:r>
      <w:r w:rsidRPr="008B587D">
        <w:rPr>
          <w:rFonts w:ascii="Arial" w:hAnsi="Arial" w:cs="Arial"/>
          <w:spacing w:val="1"/>
        </w:rPr>
        <w:t xml:space="preserve"> </w:t>
      </w:r>
      <w:r w:rsidRPr="008B587D">
        <w:rPr>
          <w:rFonts w:ascii="Arial" w:hAnsi="Arial" w:cs="Arial"/>
          <w:spacing w:val="-1"/>
        </w:rPr>
        <w:t>can</w:t>
      </w:r>
      <w:r w:rsidRPr="008B587D">
        <w:rPr>
          <w:rFonts w:ascii="Arial" w:hAnsi="Arial" w:cs="Arial"/>
          <w:spacing w:val="-2"/>
        </w:rPr>
        <w:t xml:space="preserve"> </w:t>
      </w:r>
      <w:r w:rsidRPr="008B587D">
        <w:rPr>
          <w:rFonts w:ascii="Arial" w:hAnsi="Arial" w:cs="Arial"/>
          <w:spacing w:val="-1"/>
        </w:rPr>
        <w:t>experience</w:t>
      </w:r>
      <w:r w:rsidRPr="008B587D">
        <w:rPr>
          <w:rFonts w:ascii="Arial" w:hAnsi="Arial" w:cs="Arial"/>
          <w:spacing w:val="1"/>
        </w:rPr>
        <w:t xml:space="preserve"> </w:t>
      </w:r>
      <w:r w:rsidRPr="008B587D">
        <w:rPr>
          <w:rFonts w:ascii="Arial" w:hAnsi="Arial" w:cs="Arial"/>
          <w:spacing w:val="-1"/>
        </w:rPr>
        <w:t>and</w:t>
      </w:r>
      <w:r w:rsidRPr="008B587D">
        <w:rPr>
          <w:rFonts w:ascii="Arial" w:hAnsi="Arial" w:cs="Arial"/>
          <w:spacing w:val="1"/>
        </w:rPr>
        <w:t xml:space="preserve"> </w:t>
      </w:r>
      <w:r w:rsidRPr="008B587D">
        <w:rPr>
          <w:rFonts w:ascii="Arial" w:hAnsi="Arial" w:cs="Arial"/>
          <w:spacing w:val="-1"/>
        </w:rPr>
        <w:t>enjoy</w:t>
      </w:r>
      <w:r w:rsidRPr="008B587D">
        <w:rPr>
          <w:rFonts w:ascii="Arial" w:hAnsi="Arial" w:cs="Arial"/>
          <w:spacing w:val="45"/>
        </w:rPr>
        <w:t xml:space="preserve"> </w:t>
      </w:r>
      <w:r w:rsidRPr="008B587D">
        <w:rPr>
          <w:rFonts w:ascii="Arial" w:hAnsi="Arial" w:cs="Arial"/>
          <w:spacing w:val="-1"/>
        </w:rPr>
        <w:t>great</w:t>
      </w:r>
      <w:r w:rsidRPr="008B587D">
        <w:rPr>
          <w:rFonts w:ascii="Arial" w:hAnsi="Arial" w:cs="Arial"/>
          <w:spacing w:val="2"/>
        </w:rPr>
        <w:t xml:space="preserve"> </w:t>
      </w:r>
      <w:r w:rsidRPr="008B587D">
        <w:rPr>
          <w:rFonts w:ascii="Arial" w:hAnsi="Arial" w:cs="Arial"/>
          <w:spacing w:val="-1"/>
        </w:rPr>
        <w:t>literature,</w:t>
      </w:r>
      <w:r w:rsidRPr="008B587D">
        <w:rPr>
          <w:rFonts w:ascii="Arial" w:hAnsi="Arial" w:cs="Arial"/>
        </w:rPr>
        <w:t xml:space="preserve"> which </w:t>
      </w:r>
      <w:r w:rsidRPr="008B587D">
        <w:rPr>
          <w:rFonts w:ascii="Arial" w:hAnsi="Arial" w:cs="Arial"/>
          <w:spacing w:val="-1"/>
        </w:rPr>
        <w:t>we</w:t>
      </w:r>
      <w:r w:rsidRPr="008B587D">
        <w:rPr>
          <w:rFonts w:ascii="Arial" w:hAnsi="Arial" w:cs="Arial"/>
          <w:spacing w:val="1"/>
        </w:rPr>
        <w:t xml:space="preserve"> </w:t>
      </w:r>
      <w:r w:rsidRPr="008B587D">
        <w:rPr>
          <w:rFonts w:ascii="Arial" w:hAnsi="Arial" w:cs="Arial"/>
          <w:spacing w:val="-1"/>
        </w:rPr>
        <w:t>believe</w:t>
      </w:r>
      <w:r w:rsidRPr="008B587D">
        <w:rPr>
          <w:rFonts w:ascii="Arial" w:hAnsi="Arial" w:cs="Arial"/>
          <w:spacing w:val="1"/>
        </w:rPr>
        <w:t xml:space="preserve"> </w:t>
      </w:r>
      <w:r w:rsidRPr="008B587D">
        <w:rPr>
          <w:rFonts w:ascii="Arial" w:hAnsi="Arial" w:cs="Arial"/>
          <w:spacing w:val="-1"/>
        </w:rPr>
        <w:t>is</w:t>
      </w:r>
      <w:r w:rsidRPr="008B587D">
        <w:rPr>
          <w:rFonts w:ascii="Arial" w:hAnsi="Arial" w:cs="Arial"/>
        </w:rPr>
        <w:t xml:space="preserve"> a</w:t>
      </w:r>
      <w:r w:rsidRPr="008B587D">
        <w:rPr>
          <w:rFonts w:ascii="Arial" w:hAnsi="Arial" w:cs="Arial"/>
          <w:spacing w:val="-2"/>
        </w:rPr>
        <w:t xml:space="preserve"> </w:t>
      </w:r>
      <w:r w:rsidRPr="008B587D">
        <w:rPr>
          <w:rFonts w:ascii="Arial" w:hAnsi="Arial" w:cs="Arial"/>
          <w:spacing w:val="-1"/>
        </w:rPr>
        <w:t>tool</w:t>
      </w:r>
      <w:r w:rsidRPr="008B587D">
        <w:rPr>
          <w:rFonts w:ascii="Arial" w:hAnsi="Arial" w:cs="Arial"/>
          <w:spacing w:val="-2"/>
        </w:rPr>
        <w:t xml:space="preserve"> </w:t>
      </w:r>
      <w:r w:rsidRPr="008B587D">
        <w:rPr>
          <w:rFonts w:ascii="Arial" w:hAnsi="Arial" w:cs="Arial"/>
        </w:rPr>
        <w:t xml:space="preserve">for </w:t>
      </w:r>
      <w:r w:rsidRPr="008B587D">
        <w:rPr>
          <w:rFonts w:ascii="Arial" w:hAnsi="Arial" w:cs="Arial"/>
          <w:spacing w:val="-1"/>
        </w:rPr>
        <w:t>helping</w:t>
      </w:r>
      <w:r w:rsidRPr="008B587D">
        <w:rPr>
          <w:rFonts w:ascii="Arial" w:hAnsi="Arial" w:cs="Arial"/>
        </w:rPr>
        <w:t xml:space="preserve"> </w:t>
      </w:r>
      <w:r w:rsidRPr="008B587D">
        <w:rPr>
          <w:rFonts w:ascii="Arial" w:hAnsi="Arial" w:cs="Arial"/>
          <w:spacing w:val="-1"/>
        </w:rPr>
        <w:t>humans</w:t>
      </w:r>
      <w:r w:rsidRPr="008B587D">
        <w:rPr>
          <w:rFonts w:ascii="Arial" w:hAnsi="Arial" w:cs="Arial"/>
          <w:spacing w:val="-3"/>
        </w:rPr>
        <w:t xml:space="preserve"> </w:t>
      </w:r>
      <w:r w:rsidRPr="008B587D">
        <w:rPr>
          <w:rFonts w:ascii="Arial" w:hAnsi="Arial" w:cs="Arial"/>
          <w:spacing w:val="-1"/>
        </w:rPr>
        <w:t>survive</w:t>
      </w:r>
      <w:r w:rsidRPr="008B587D">
        <w:rPr>
          <w:rFonts w:ascii="Arial" w:hAnsi="Arial" w:cs="Arial"/>
          <w:spacing w:val="1"/>
        </w:rPr>
        <w:t xml:space="preserve"> </w:t>
      </w:r>
      <w:r w:rsidRPr="008B587D">
        <w:rPr>
          <w:rFonts w:ascii="Arial" w:hAnsi="Arial" w:cs="Arial"/>
          <w:spacing w:val="-1"/>
        </w:rPr>
        <w:t>and live well.</w:t>
      </w:r>
      <w:r w:rsidRPr="008B587D">
        <w:rPr>
          <w:rFonts w:ascii="Arial" w:hAnsi="Arial" w:cs="Arial"/>
        </w:rPr>
        <w:t xml:space="preserve"> </w:t>
      </w:r>
      <w:r w:rsidRPr="008B587D">
        <w:rPr>
          <w:rFonts w:ascii="Arial" w:hAnsi="Arial" w:cs="Arial"/>
          <w:spacing w:val="2"/>
        </w:rPr>
        <w:t xml:space="preserve"> </w:t>
      </w:r>
      <w:r w:rsidRPr="008B587D">
        <w:rPr>
          <w:rFonts w:ascii="Arial" w:hAnsi="Arial" w:cs="Arial"/>
          <w:spacing w:val="-1"/>
        </w:rPr>
        <w:t>Everything</w:t>
      </w:r>
      <w:r w:rsidRPr="008B587D">
        <w:rPr>
          <w:rFonts w:ascii="Arial" w:hAnsi="Arial" w:cs="Arial"/>
          <w:spacing w:val="-2"/>
        </w:rPr>
        <w:t xml:space="preserve"> </w:t>
      </w:r>
      <w:r w:rsidRPr="008B587D">
        <w:rPr>
          <w:rFonts w:ascii="Arial" w:hAnsi="Arial" w:cs="Arial"/>
          <w:spacing w:val="-1"/>
        </w:rPr>
        <w:t>we</w:t>
      </w:r>
      <w:r w:rsidRPr="008B587D">
        <w:rPr>
          <w:rFonts w:ascii="Arial" w:hAnsi="Arial" w:cs="Arial"/>
          <w:spacing w:val="-2"/>
        </w:rPr>
        <w:t xml:space="preserve"> </w:t>
      </w:r>
      <w:r w:rsidRPr="008B587D">
        <w:rPr>
          <w:rFonts w:ascii="Arial" w:hAnsi="Arial" w:cs="Arial"/>
        </w:rPr>
        <w:t>do</w:t>
      </w:r>
      <w:r w:rsidRPr="008B587D">
        <w:rPr>
          <w:rFonts w:ascii="Arial" w:hAnsi="Arial" w:cs="Arial"/>
          <w:spacing w:val="-1"/>
        </w:rPr>
        <w:t xml:space="preserve"> </w:t>
      </w:r>
      <w:r w:rsidRPr="008B587D">
        <w:rPr>
          <w:rFonts w:ascii="Arial" w:hAnsi="Arial" w:cs="Arial"/>
        </w:rPr>
        <w:t>–</w:t>
      </w:r>
      <w:r w:rsidRPr="008B587D">
        <w:rPr>
          <w:rFonts w:ascii="Arial" w:hAnsi="Arial" w:cs="Arial"/>
          <w:spacing w:val="1"/>
        </w:rPr>
        <w:t xml:space="preserve"> </w:t>
      </w:r>
      <w:r w:rsidRPr="008B587D">
        <w:rPr>
          <w:rFonts w:ascii="Arial" w:hAnsi="Arial" w:cs="Arial"/>
          <w:spacing w:val="-1"/>
        </w:rPr>
        <w:t xml:space="preserve">from </w:t>
      </w:r>
      <w:r w:rsidRPr="008B587D">
        <w:rPr>
          <w:rFonts w:ascii="Arial" w:hAnsi="Arial" w:cs="Arial"/>
        </w:rPr>
        <w:t xml:space="preserve">our </w:t>
      </w:r>
      <w:r w:rsidRPr="008B587D">
        <w:rPr>
          <w:rFonts w:ascii="Arial" w:hAnsi="Arial" w:cs="Arial"/>
          <w:spacing w:val="-1"/>
        </w:rPr>
        <w:t>Shared Reading</w:t>
      </w:r>
      <w:r w:rsidRPr="008B587D">
        <w:rPr>
          <w:rFonts w:ascii="Arial" w:hAnsi="Arial" w:cs="Arial"/>
        </w:rPr>
        <w:t xml:space="preserve"> </w:t>
      </w:r>
      <w:r w:rsidRPr="008B587D">
        <w:rPr>
          <w:rFonts w:ascii="Arial" w:hAnsi="Arial" w:cs="Arial"/>
          <w:spacing w:val="-1"/>
        </w:rPr>
        <w:t>groups</w:t>
      </w:r>
      <w:r w:rsidRPr="008B587D">
        <w:rPr>
          <w:rFonts w:ascii="Arial" w:hAnsi="Arial" w:cs="Arial"/>
        </w:rPr>
        <w:t xml:space="preserve"> </w:t>
      </w:r>
      <w:r w:rsidRPr="008B587D">
        <w:rPr>
          <w:rFonts w:ascii="Arial" w:hAnsi="Arial" w:cs="Arial"/>
          <w:spacing w:val="-1"/>
        </w:rPr>
        <w:t xml:space="preserve">to </w:t>
      </w:r>
      <w:r w:rsidRPr="008B587D">
        <w:rPr>
          <w:rFonts w:ascii="Arial" w:hAnsi="Arial" w:cs="Arial"/>
        </w:rPr>
        <w:t xml:space="preserve">our </w:t>
      </w:r>
      <w:r w:rsidRPr="008B587D">
        <w:rPr>
          <w:rFonts w:ascii="Arial" w:hAnsi="Arial" w:cs="Arial"/>
          <w:spacing w:val="-1"/>
        </w:rPr>
        <w:t>social</w:t>
      </w:r>
      <w:r w:rsidRPr="008B587D">
        <w:rPr>
          <w:rFonts w:ascii="Arial" w:hAnsi="Arial" w:cs="Arial"/>
          <w:spacing w:val="-2"/>
        </w:rPr>
        <w:t xml:space="preserve"> </w:t>
      </w:r>
      <w:r w:rsidRPr="008B587D">
        <w:rPr>
          <w:rFonts w:ascii="Arial" w:hAnsi="Arial" w:cs="Arial"/>
          <w:spacing w:val="-1"/>
        </w:rPr>
        <w:t>enterprises,</w:t>
      </w:r>
      <w:r w:rsidRPr="008B587D">
        <w:rPr>
          <w:rFonts w:ascii="Arial" w:hAnsi="Arial" w:cs="Arial"/>
        </w:rPr>
        <w:t xml:space="preserve"> </w:t>
      </w:r>
      <w:r w:rsidRPr="008B587D">
        <w:rPr>
          <w:rFonts w:ascii="Arial" w:hAnsi="Arial" w:cs="Arial"/>
          <w:spacing w:val="-1"/>
        </w:rPr>
        <w:t>from</w:t>
      </w:r>
      <w:r w:rsidRPr="008B587D">
        <w:rPr>
          <w:rFonts w:ascii="Arial" w:hAnsi="Arial" w:cs="Arial"/>
          <w:spacing w:val="1"/>
        </w:rPr>
        <w:t xml:space="preserve"> </w:t>
      </w:r>
      <w:r w:rsidRPr="008B587D">
        <w:rPr>
          <w:rFonts w:ascii="Arial" w:hAnsi="Arial" w:cs="Arial"/>
          <w:spacing w:val="-1"/>
        </w:rPr>
        <w:t>our</w:t>
      </w:r>
      <w:r w:rsidRPr="008B587D">
        <w:rPr>
          <w:rFonts w:ascii="Arial" w:hAnsi="Arial" w:cs="Arial"/>
          <w:spacing w:val="31"/>
        </w:rPr>
        <w:t xml:space="preserve"> </w:t>
      </w:r>
      <w:r w:rsidRPr="008B587D">
        <w:rPr>
          <w:rFonts w:ascii="Arial" w:hAnsi="Arial" w:cs="Arial"/>
          <w:spacing w:val="-1"/>
        </w:rPr>
        <w:t>publications</w:t>
      </w:r>
      <w:r w:rsidRPr="008B587D">
        <w:rPr>
          <w:rFonts w:ascii="Arial" w:hAnsi="Arial" w:cs="Arial"/>
          <w:spacing w:val="-3"/>
        </w:rPr>
        <w:t xml:space="preserve"> </w:t>
      </w:r>
      <w:r w:rsidRPr="008B587D">
        <w:rPr>
          <w:rFonts w:ascii="Arial" w:hAnsi="Arial" w:cs="Arial"/>
        </w:rPr>
        <w:t>to</w:t>
      </w:r>
      <w:r w:rsidRPr="008B587D">
        <w:rPr>
          <w:rFonts w:ascii="Arial" w:hAnsi="Arial" w:cs="Arial"/>
          <w:spacing w:val="-1"/>
        </w:rPr>
        <w:t xml:space="preserve"> The</w:t>
      </w:r>
      <w:r w:rsidRPr="008B587D">
        <w:rPr>
          <w:rFonts w:ascii="Arial" w:hAnsi="Arial" w:cs="Arial"/>
          <w:spacing w:val="1"/>
        </w:rPr>
        <w:t xml:space="preserve"> </w:t>
      </w:r>
      <w:r w:rsidRPr="008B587D">
        <w:rPr>
          <w:rFonts w:ascii="Arial" w:hAnsi="Arial" w:cs="Arial"/>
          <w:spacing w:val="-2"/>
        </w:rPr>
        <w:t>Storybarn</w:t>
      </w:r>
      <w:r w:rsidRPr="008B587D">
        <w:rPr>
          <w:rFonts w:ascii="Arial" w:hAnsi="Arial" w:cs="Arial"/>
          <w:spacing w:val="1"/>
        </w:rPr>
        <w:t xml:space="preserve"> </w:t>
      </w:r>
      <w:r w:rsidRPr="008B587D">
        <w:rPr>
          <w:rFonts w:ascii="Arial" w:hAnsi="Arial" w:cs="Arial"/>
          <w:spacing w:val="-1"/>
        </w:rPr>
        <w:t>at</w:t>
      </w:r>
      <w:r w:rsidRPr="008B587D">
        <w:rPr>
          <w:rFonts w:ascii="Arial" w:hAnsi="Arial" w:cs="Arial"/>
          <w:spacing w:val="2"/>
        </w:rPr>
        <w:t xml:space="preserve"> </w:t>
      </w:r>
      <w:r w:rsidRPr="008B587D">
        <w:rPr>
          <w:rFonts w:ascii="Arial" w:hAnsi="Arial" w:cs="Arial"/>
          <w:spacing w:val="-1"/>
        </w:rPr>
        <w:t>Calderstones</w:t>
      </w:r>
      <w:r w:rsidRPr="008B587D">
        <w:rPr>
          <w:rFonts w:ascii="Arial" w:hAnsi="Arial" w:cs="Arial"/>
        </w:rPr>
        <w:t xml:space="preserve"> –</w:t>
      </w:r>
      <w:r w:rsidRPr="008B587D">
        <w:rPr>
          <w:rFonts w:ascii="Arial" w:hAnsi="Arial" w:cs="Arial"/>
          <w:spacing w:val="-2"/>
        </w:rPr>
        <w:t xml:space="preserve"> brings</w:t>
      </w:r>
      <w:r w:rsidRPr="008B587D">
        <w:rPr>
          <w:rFonts w:ascii="Arial" w:hAnsi="Arial" w:cs="Arial"/>
        </w:rPr>
        <w:t xml:space="preserve"> </w:t>
      </w:r>
      <w:r w:rsidRPr="008B587D">
        <w:rPr>
          <w:rFonts w:ascii="Arial" w:hAnsi="Arial" w:cs="Arial"/>
          <w:spacing w:val="-1"/>
        </w:rPr>
        <w:t>people</w:t>
      </w:r>
      <w:r w:rsidRPr="008B587D">
        <w:rPr>
          <w:rFonts w:ascii="Arial" w:hAnsi="Arial" w:cs="Arial"/>
          <w:spacing w:val="-2"/>
        </w:rPr>
        <w:t xml:space="preserve"> </w:t>
      </w:r>
      <w:r w:rsidRPr="008B587D">
        <w:rPr>
          <w:rFonts w:ascii="Arial" w:hAnsi="Arial" w:cs="Arial"/>
          <w:spacing w:val="-1"/>
        </w:rPr>
        <w:t>together</w:t>
      </w:r>
      <w:r w:rsidRPr="008B587D">
        <w:rPr>
          <w:rFonts w:ascii="Arial" w:hAnsi="Arial" w:cs="Arial"/>
        </w:rPr>
        <w:t xml:space="preserve"> </w:t>
      </w:r>
      <w:r w:rsidRPr="008B587D">
        <w:rPr>
          <w:rFonts w:ascii="Arial" w:hAnsi="Arial" w:cs="Arial"/>
          <w:spacing w:val="-2"/>
        </w:rPr>
        <w:t>and</w:t>
      </w:r>
      <w:r w:rsidRPr="008B587D">
        <w:rPr>
          <w:rFonts w:ascii="Arial" w:hAnsi="Arial" w:cs="Arial"/>
          <w:spacing w:val="1"/>
        </w:rPr>
        <w:t xml:space="preserve"> </w:t>
      </w:r>
      <w:r w:rsidRPr="008B587D">
        <w:rPr>
          <w:rFonts w:ascii="Arial" w:hAnsi="Arial" w:cs="Arial"/>
          <w:spacing w:val="-2"/>
        </w:rPr>
        <w:t>books</w:t>
      </w:r>
      <w:r w:rsidRPr="008B587D">
        <w:rPr>
          <w:rFonts w:ascii="Arial" w:hAnsi="Arial" w:cs="Arial"/>
        </w:rPr>
        <w:t xml:space="preserve"> to</w:t>
      </w:r>
      <w:r w:rsidRPr="008B587D">
        <w:rPr>
          <w:rFonts w:ascii="Arial" w:hAnsi="Arial" w:cs="Arial"/>
          <w:spacing w:val="-1"/>
        </w:rPr>
        <w:t xml:space="preserve"> life</w:t>
      </w:r>
      <w:r w:rsidRPr="008B587D">
        <w:rPr>
          <w:rFonts w:ascii="Arial" w:hAnsi="Arial" w:cs="Arial"/>
          <w:spacing w:val="-2"/>
        </w:rPr>
        <w:t xml:space="preserve"> </w:t>
      </w:r>
      <w:r w:rsidRPr="008B587D">
        <w:rPr>
          <w:rFonts w:ascii="Arial" w:hAnsi="Arial" w:cs="Arial"/>
        </w:rPr>
        <w:t>to</w:t>
      </w:r>
      <w:r w:rsidRPr="008B587D">
        <w:rPr>
          <w:rFonts w:ascii="Arial" w:hAnsi="Arial" w:cs="Arial"/>
          <w:spacing w:val="-1"/>
        </w:rPr>
        <w:t xml:space="preserve"> make</w:t>
      </w:r>
      <w:r w:rsidRPr="008B587D">
        <w:rPr>
          <w:rFonts w:ascii="Arial" w:hAnsi="Arial" w:cs="Arial"/>
          <w:spacing w:val="-2"/>
        </w:rPr>
        <w:t xml:space="preserve"> </w:t>
      </w:r>
      <w:r w:rsidRPr="008B587D">
        <w:rPr>
          <w:rFonts w:ascii="Arial" w:hAnsi="Arial" w:cs="Arial"/>
          <w:spacing w:val="-1"/>
        </w:rPr>
        <w:t>this</w:t>
      </w:r>
      <w:r w:rsidRPr="008B587D">
        <w:rPr>
          <w:rFonts w:ascii="Arial" w:hAnsi="Arial" w:cs="Arial"/>
          <w:spacing w:val="87"/>
        </w:rPr>
        <w:t xml:space="preserve"> </w:t>
      </w:r>
      <w:r w:rsidRPr="008B587D">
        <w:rPr>
          <w:rFonts w:ascii="Arial" w:hAnsi="Arial" w:cs="Arial"/>
          <w:spacing w:val="-1"/>
        </w:rPr>
        <w:t>happen.</w:t>
      </w:r>
    </w:p>
    <w:p w14:paraId="15EF7408" w14:textId="731231FB" w:rsidR="009D1501" w:rsidRPr="008B587D" w:rsidRDefault="009D1501" w:rsidP="008B587D">
      <w:pPr>
        <w:pStyle w:val="Heading4"/>
        <w:tabs>
          <w:tab w:val="left" w:pos="486"/>
        </w:tabs>
        <w:spacing w:before="158" w:after="240" w:line="255" w:lineRule="exact"/>
        <w:ind w:left="720"/>
        <w:jc w:val="both"/>
        <w:rPr>
          <w:rFonts w:ascii="Arial" w:hAnsi="Arial" w:cs="Arial"/>
          <w:b w:val="0"/>
          <w:bCs w:val="0"/>
        </w:rPr>
      </w:pPr>
      <w:bookmarkStart w:id="1" w:name="2.3_Our_Ambition"/>
      <w:bookmarkEnd w:id="1"/>
      <w:r w:rsidRPr="008B587D">
        <w:rPr>
          <w:rFonts w:ascii="Arial" w:hAnsi="Arial" w:cs="Arial"/>
          <w:spacing w:val="-1"/>
        </w:rPr>
        <w:t>Our</w:t>
      </w:r>
      <w:r w:rsidRPr="008B587D">
        <w:rPr>
          <w:rFonts w:ascii="Arial" w:hAnsi="Arial" w:cs="Arial"/>
          <w:spacing w:val="-2"/>
        </w:rPr>
        <w:t xml:space="preserve"> </w:t>
      </w:r>
      <w:r w:rsidRPr="008B587D">
        <w:rPr>
          <w:rFonts w:ascii="Arial" w:hAnsi="Arial" w:cs="Arial"/>
          <w:spacing w:val="-1"/>
        </w:rPr>
        <w:t>Ambition</w:t>
      </w:r>
    </w:p>
    <w:p w14:paraId="1E431819" w14:textId="7874CCC0" w:rsidR="009D1501" w:rsidRPr="008B587D" w:rsidRDefault="009D1501" w:rsidP="008B587D">
      <w:pPr>
        <w:pStyle w:val="BodyText"/>
        <w:spacing w:after="240" w:line="255" w:lineRule="exact"/>
        <w:ind w:left="720"/>
        <w:jc w:val="both"/>
        <w:rPr>
          <w:rFonts w:ascii="Arial" w:hAnsi="Arial" w:cs="Arial"/>
        </w:rPr>
      </w:pPr>
      <w:r w:rsidRPr="008B587D">
        <w:rPr>
          <w:rFonts w:ascii="Arial" w:hAnsi="Arial" w:cs="Arial"/>
        </w:rPr>
        <w:t>By 2022</w:t>
      </w:r>
      <w:r w:rsidRPr="008B587D">
        <w:rPr>
          <w:rFonts w:ascii="Arial" w:hAnsi="Arial" w:cs="Arial"/>
          <w:spacing w:val="-2"/>
        </w:rPr>
        <w:t xml:space="preserve"> </w:t>
      </w:r>
      <w:r w:rsidRPr="008B587D">
        <w:rPr>
          <w:rFonts w:ascii="Arial" w:hAnsi="Arial" w:cs="Arial"/>
          <w:spacing w:val="-1"/>
        </w:rPr>
        <w:t>we</w:t>
      </w:r>
      <w:r w:rsidRPr="008B587D">
        <w:rPr>
          <w:rFonts w:ascii="Arial" w:hAnsi="Arial" w:cs="Arial"/>
          <w:spacing w:val="-2"/>
        </w:rPr>
        <w:t xml:space="preserve"> </w:t>
      </w:r>
      <w:r w:rsidRPr="008B587D">
        <w:rPr>
          <w:rFonts w:ascii="Arial" w:hAnsi="Arial" w:cs="Arial"/>
          <w:spacing w:val="-1"/>
        </w:rPr>
        <w:t>would see</w:t>
      </w:r>
      <w:r w:rsidRPr="008B587D">
        <w:rPr>
          <w:rFonts w:ascii="Arial" w:hAnsi="Arial" w:cs="Arial"/>
          <w:spacing w:val="1"/>
        </w:rPr>
        <w:t xml:space="preserve"> </w:t>
      </w:r>
      <w:r w:rsidRPr="008B587D">
        <w:rPr>
          <w:rFonts w:ascii="Arial" w:hAnsi="Arial" w:cs="Arial"/>
          <w:spacing w:val="-2"/>
        </w:rPr>
        <w:t>success</w:t>
      </w:r>
      <w:r w:rsidRPr="008B587D">
        <w:rPr>
          <w:rFonts w:ascii="Arial" w:hAnsi="Arial" w:cs="Arial"/>
        </w:rPr>
        <w:t xml:space="preserve"> </w:t>
      </w:r>
      <w:r w:rsidRPr="008B587D">
        <w:rPr>
          <w:rFonts w:ascii="Arial" w:hAnsi="Arial" w:cs="Arial"/>
          <w:spacing w:val="-1"/>
        </w:rPr>
        <w:t>in</w:t>
      </w:r>
      <w:r w:rsidRPr="008B587D">
        <w:rPr>
          <w:rFonts w:ascii="Arial" w:hAnsi="Arial" w:cs="Arial"/>
          <w:spacing w:val="1"/>
        </w:rPr>
        <w:t xml:space="preserve"> </w:t>
      </w:r>
      <w:r w:rsidRPr="008B587D">
        <w:rPr>
          <w:rFonts w:ascii="Arial" w:hAnsi="Arial" w:cs="Arial"/>
        </w:rPr>
        <w:t>the</w:t>
      </w:r>
      <w:r w:rsidRPr="008B587D">
        <w:rPr>
          <w:rFonts w:ascii="Arial" w:hAnsi="Arial" w:cs="Arial"/>
          <w:spacing w:val="-2"/>
        </w:rPr>
        <w:t xml:space="preserve"> </w:t>
      </w:r>
      <w:r w:rsidRPr="008B587D">
        <w:rPr>
          <w:rFonts w:ascii="Arial" w:hAnsi="Arial" w:cs="Arial"/>
          <w:spacing w:val="-1"/>
        </w:rPr>
        <w:t>following</w:t>
      </w:r>
      <w:r w:rsidRPr="008B587D">
        <w:rPr>
          <w:rFonts w:ascii="Arial" w:hAnsi="Arial" w:cs="Arial"/>
        </w:rPr>
        <w:t xml:space="preserve"> </w:t>
      </w:r>
      <w:r w:rsidRPr="008B587D">
        <w:rPr>
          <w:rFonts w:ascii="Arial" w:hAnsi="Arial" w:cs="Arial"/>
          <w:spacing w:val="-1"/>
        </w:rPr>
        <w:t>terms:</w:t>
      </w:r>
    </w:p>
    <w:p w14:paraId="1495BFD0" w14:textId="77777777" w:rsidR="009D1501" w:rsidRPr="008B587D" w:rsidRDefault="009D1501" w:rsidP="008B587D">
      <w:pPr>
        <w:pStyle w:val="BodyText"/>
        <w:spacing w:line="258" w:lineRule="auto"/>
        <w:ind w:left="720" w:right="146"/>
        <w:jc w:val="both"/>
        <w:rPr>
          <w:rFonts w:ascii="Arial" w:hAnsi="Arial" w:cs="Arial"/>
        </w:rPr>
      </w:pPr>
      <w:r w:rsidRPr="008B587D">
        <w:rPr>
          <w:rFonts w:ascii="Arial" w:hAnsi="Arial" w:cs="Arial"/>
          <w:b/>
          <w:bCs/>
        </w:rPr>
        <w:t>S</w:t>
      </w:r>
      <w:r w:rsidRPr="008B587D">
        <w:rPr>
          <w:rFonts w:ascii="Arial" w:hAnsi="Arial" w:cs="Arial"/>
          <w:b/>
          <w:bCs/>
          <w:spacing w:val="-1"/>
        </w:rPr>
        <w:t>uccessfully established</w:t>
      </w:r>
      <w:r w:rsidRPr="008B587D">
        <w:rPr>
          <w:rFonts w:ascii="Arial" w:hAnsi="Arial" w:cs="Arial"/>
          <w:b/>
          <w:bCs/>
          <w:spacing w:val="-3"/>
        </w:rPr>
        <w:t xml:space="preserve"> </w:t>
      </w:r>
      <w:r w:rsidRPr="008B587D">
        <w:rPr>
          <w:rFonts w:ascii="Arial" w:hAnsi="Arial" w:cs="Arial"/>
          <w:b/>
          <w:bCs/>
          <w:spacing w:val="-1"/>
        </w:rPr>
        <w:t>Calderstones</w:t>
      </w:r>
      <w:r w:rsidRPr="008B587D">
        <w:rPr>
          <w:rFonts w:ascii="Arial" w:hAnsi="Arial" w:cs="Arial"/>
          <w:b/>
          <w:bCs/>
          <w:spacing w:val="-2"/>
        </w:rPr>
        <w:t xml:space="preserve"> and its businesses </w:t>
      </w:r>
      <w:r w:rsidRPr="008B587D">
        <w:rPr>
          <w:rFonts w:ascii="Arial" w:hAnsi="Arial" w:cs="Arial"/>
          <w:b/>
          <w:bCs/>
        </w:rPr>
        <w:t>-</w:t>
      </w:r>
      <w:r w:rsidRPr="008B587D">
        <w:rPr>
          <w:rFonts w:ascii="Arial" w:hAnsi="Arial" w:cs="Arial"/>
          <w:b/>
          <w:bCs/>
          <w:spacing w:val="-1"/>
        </w:rPr>
        <w:t xml:space="preserve"> </w:t>
      </w:r>
      <w:r w:rsidRPr="008B587D">
        <w:rPr>
          <w:rFonts w:ascii="Arial" w:hAnsi="Arial" w:cs="Arial"/>
        </w:rPr>
        <w:t xml:space="preserve">by </w:t>
      </w:r>
      <w:r w:rsidRPr="008B587D">
        <w:rPr>
          <w:rFonts w:ascii="Arial" w:hAnsi="Arial" w:cs="Arial"/>
          <w:spacing w:val="-1"/>
        </w:rPr>
        <w:t>‘successfully</w:t>
      </w:r>
      <w:r w:rsidRPr="008B587D">
        <w:rPr>
          <w:rFonts w:ascii="Arial" w:hAnsi="Arial" w:cs="Arial"/>
        </w:rPr>
        <w:t xml:space="preserve"> </w:t>
      </w:r>
      <w:r w:rsidRPr="008B587D">
        <w:rPr>
          <w:rFonts w:ascii="Arial" w:hAnsi="Arial" w:cs="Arial"/>
          <w:spacing w:val="-1"/>
        </w:rPr>
        <w:t>established’</w:t>
      </w:r>
      <w:r w:rsidRPr="008B587D">
        <w:rPr>
          <w:rFonts w:ascii="Arial" w:hAnsi="Arial" w:cs="Arial"/>
        </w:rPr>
        <w:t xml:space="preserve"> </w:t>
      </w:r>
      <w:r w:rsidRPr="008B587D">
        <w:rPr>
          <w:rFonts w:ascii="Arial" w:hAnsi="Arial" w:cs="Arial"/>
          <w:spacing w:val="-1"/>
        </w:rPr>
        <w:t>we</w:t>
      </w:r>
      <w:r w:rsidRPr="008B587D">
        <w:rPr>
          <w:rFonts w:ascii="Arial" w:hAnsi="Arial" w:cs="Arial"/>
          <w:spacing w:val="55"/>
        </w:rPr>
        <w:t xml:space="preserve"> </w:t>
      </w:r>
      <w:r w:rsidRPr="008B587D">
        <w:rPr>
          <w:rFonts w:ascii="Arial" w:hAnsi="Arial" w:cs="Arial"/>
          <w:spacing w:val="-1"/>
        </w:rPr>
        <w:t>mean</w:t>
      </w:r>
      <w:r w:rsidRPr="008B587D">
        <w:rPr>
          <w:rFonts w:ascii="Arial" w:hAnsi="Arial" w:cs="Arial"/>
          <w:spacing w:val="1"/>
        </w:rPr>
        <w:t xml:space="preserve"> </w:t>
      </w:r>
      <w:r w:rsidRPr="008B587D">
        <w:rPr>
          <w:rFonts w:ascii="Arial" w:hAnsi="Arial" w:cs="Arial"/>
        </w:rPr>
        <w:t xml:space="preserve">a </w:t>
      </w:r>
      <w:r w:rsidRPr="008B587D">
        <w:rPr>
          <w:rFonts w:ascii="Arial" w:hAnsi="Arial" w:cs="Arial"/>
          <w:spacing w:val="-1"/>
        </w:rPr>
        <w:t>lively</w:t>
      </w:r>
      <w:r w:rsidRPr="008B587D">
        <w:rPr>
          <w:rFonts w:ascii="Arial" w:hAnsi="Arial" w:cs="Arial"/>
        </w:rPr>
        <w:t xml:space="preserve"> </w:t>
      </w:r>
      <w:r w:rsidRPr="008B587D">
        <w:rPr>
          <w:rFonts w:ascii="Arial" w:hAnsi="Arial" w:cs="Arial"/>
          <w:spacing w:val="-2"/>
        </w:rPr>
        <w:t>and</w:t>
      </w:r>
      <w:r w:rsidRPr="008B587D">
        <w:rPr>
          <w:rFonts w:ascii="Arial" w:hAnsi="Arial" w:cs="Arial"/>
          <w:spacing w:val="1"/>
        </w:rPr>
        <w:t xml:space="preserve"> </w:t>
      </w:r>
      <w:r w:rsidRPr="008B587D">
        <w:rPr>
          <w:rFonts w:ascii="Arial" w:hAnsi="Arial" w:cs="Arial"/>
          <w:spacing w:val="-1"/>
        </w:rPr>
        <w:t>well-used centre</w:t>
      </w:r>
      <w:r w:rsidRPr="008B587D">
        <w:rPr>
          <w:rFonts w:ascii="Arial" w:hAnsi="Arial" w:cs="Arial"/>
          <w:spacing w:val="1"/>
        </w:rPr>
        <w:t xml:space="preserve"> </w:t>
      </w:r>
      <w:r w:rsidRPr="008B587D">
        <w:rPr>
          <w:rFonts w:ascii="Arial" w:hAnsi="Arial" w:cs="Arial"/>
          <w:spacing w:val="-1"/>
        </w:rPr>
        <w:t>which</w:t>
      </w:r>
      <w:r w:rsidRPr="008B587D">
        <w:rPr>
          <w:rFonts w:ascii="Arial" w:hAnsi="Arial" w:cs="Arial"/>
          <w:spacing w:val="1"/>
        </w:rPr>
        <w:t xml:space="preserve"> </w:t>
      </w:r>
      <w:r w:rsidRPr="008B587D">
        <w:rPr>
          <w:rFonts w:ascii="Arial" w:hAnsi="Arial" w:cs="Arial"/>
          <w:spacing w:val="-1"/>
        </w:rPr>
        <w:t>is</w:t>
      </w:r>
      <w:r w:rsidRPr="008B587D">
        <w:rPr>
          <w:rFonts w:ascii="Arial" w:hAnsi="Arial" w:cs="Arial"/>
        </w:rPr>
        <w:t xml:space="preserve"> </w:t>
      </w:r>
      <w:r w:rsidRPr="008B587D">
        <w:rPr>
          <w:rFonts w:ascii="Arial" w:hAnsi="Arial" w:cs="Arial"/>
          <w:spacing w:val="-1"/>
        </w:rPr>
        <w:t>financially</w:t>
      </w:r>
      <w:r w:rsidRPr="008B587D">
        <w:rPr>
          <w:rFonts w:ascii="Arial" w:hAnsi="Arial" w:cs="Arial"/>
          <w:spacing w:val="-3"/>
        </w:rPr>
        <w:t xml:space="preserve"> </w:t>
      </w:r>
      <w:r w:rsidRPr="008B587D">
        <w:rPr>
          <w:rFonts w:ascii="Arial" w:hAnsi="Arial" w:cs="Arial"/>
          <w:spacing w:val="-1"/>
        </w:rPr>
        <w:t>stable,</w:t>
      </w:r>
      <w:r w:rsidRPr="008B587D">
        <w:rPr>
          <w:rFonts w:ascii="Arial" w:hAnsi="Arial" w:cs="Arial"/>
        </w:rPr>
        <w:t xml:space="preserve"> </w:t>
      </w:r>
      <w:r w:rsidRPr="008B587D">
        <w:rPr>
          <w:rFonts w:ascii="Arial" w:hAnsi="Arial" w:cs="Arial"/>
          <w:spacing w:val="-1"/>
        </w:rPr>
        <w:t>providing</w:t>
      </w:r>
      <w:r w:rsidRPr="008B587D">
        <w:rPr>
          <w:rFonts w:ascii="Arial" w:hAnsi="Arial" w:cs="Arial"/>
        </w:rPr>
        <w:t xml:space="preserve"> a</w:t>
      </w:r>
      <w:r w:rsidRPr="008B587D">
        <w:rPr>
          <w:rFonts w:ascii="Arial" w:hAnsi="Arial" w:cs="Arial"/>
          <w:spacing w:val="-2"/>
        </w:rPr>
        <w:t xml:space="preserve"> </w:t>
      </w:r>
      <w:r w:rsidRPr="008B587D">
        <w:rPr>
          <w:rFonts w:ascii="Arial" w:hAnsi="Arial" w:cs="Arial"/>
          <w:spacing w:val="-1"/>
        </w:rPr>
        <w:t>Shared Reading</w:t>
      </w:r>
      <w:r w:rsidRPr="008B587D">
        <w:rPr>
          <w:rFonts w:ascii="Arial" w:hAnsi="Arial" w:cs="Arial"/>
        </w:rPr>
        <w:t xml:space="preserve"> </w:t>
      </w:r>
      <w:r w:rsidRPr="008B587D">
        <w:rPr>
          <w:rFonts w:ascii="Arial" w:hAnsi="Arial" w:cs="Arial"/>
          <w:spacing w:val="-1"/>
        </w:rPr>
        <w:t>hub</w:t>
      </w:r>
      <w:r w:rsidRPr="008B587D">
        <w:rPr>
          <w:rFonts w:ascii="Arial" w:hAnsi="Arial" w:cs="Arial"/>
          <w:spacing w:val="1"/>
        </w:rPr>
        <w:t xml:space="preserve"> </w:t>
      </w:r>
      <w:r w:rsidRPr="008B587D">
        <w:rPr>
          <w:rFonts w:ascii="Arial" w:hAnsi="Arial" w:cs="Arial"/>
          <w:spacing w:val="-1"/>
        </w:rPr>
        <w:t>for</w:t>
      </w:r>
      <w:r w:rsidRPr="008B587D">
        <w:rPr>
          <w:rFonts w:ascii="Arial" w:hAnsi="Arial" w:cs="Arial"/>
          <w:spacing w:val="51"/>
        </w:rPr>
        <w:t xml:space="preserve"> </w:t>
      </w:r>
      <w:r w:rsidRPr="008B587D">
        <w:rPr>
          <w:rFonts w:ascii="Arial" w:hAnsi="Arial" w:cs="Arial"/>
          <w:spacing w:val="-1"/>
        </w:rPr>
        <w:t>Liverpool</w:t>
      </w:r>
      <w:r w:rsidRPr="008B587D">
        <w:rPr>
          <w:rFonts w:ascii="Arial" w:hAnsi="Arial" w:cs="Arial"/>
        </w:rPr>
        <w:t xml:space="preserve"> </w:t>
      </w:r>
      <w:r w:rsidRPr="008B587D">
        <w:rPr>
          <w:rFonts w:ascii="Arial" w:hAnsi="Arial" w:cs="Arial"/>
          <w:spacing w:val="-1"/>
        </w:rPr>
        <w:t>City</w:t>
      </w:r>
      <w:r w:rsidRPr="008B587D">
        <w:rPr>
          <w:rFonts w:ascii="Arial" w:hAnsi="Arial" w:cs="Arial"/>
          <w:spacing w:val="-2"/>
        </w:rPr>
        <w:t xml:space="preserve"> </w:t>
      </w:r>
      <w:r w:rsidRPr="008B587D">
        <w:rPr>
          <w:rFonts w:ascii="Arial" w:hAnsi="Arial" w:cs="Arial"/>
          <w:spacing w:val="-1"/>
        </w:rPr>
        <w:t>Region</w:t>
      </w:r>
      <w:r w:rsidRPr="008B587D">
        <w:rPr>
          <w:rFonts w:ascii="Arial" w:hAnsi="Arial" w:cs="Arial"/>
          <w:spacing w:val="1"/>
        </w:rPr>
        <w:t xml:space="preserve"> </w:t>
      </w:r>
      <w:r w:rsidRPr="008B587D">
        <w:rPr>
          <w:rFonts w:ascii="Arial" w:hAnsi="Arial" w:cs="Arial"/>
          <w:spacing w:val="-2"/>
        </w:rPr>
        <w:t>and</w:t>
      </w:r>
      <w:r w:rsidRPr="008B587D">
        <w:rPr>
          <w:rFonts w:ascii="Arial" w:hAnsi="Arial" w:cs="Arial"/>
          <w:spacing w:val="-1"/>
        </w:rPr>
        <w:t xml:space="preserve"> </w:t>
      </w:r>
      <w:r w:rsidRPr="008B587D">
        <w:rPr>
          <w:rFonts w:ascii="Arial" w:hAnsi="Arial" w:cs="Arial"/>
        </w:rPr>
        <w:t>the</w:t>
      </w:r>
      <w:r w:rsidRPr="008B587D">
        <w:rPr>
          <w:rFonts w:ascii="Arial" w:hAnsi="Arial" w:cs="Arial"/>
          <w:spacing w:val="1"/>
        </w:rPr>
        <w:t xml:space="preserve"> </w:t>
      </w:r>
      <w:r w:rsidRPr="008B587D">
        <w:rPr>
          <w:rFonts w:ascii="Arial" w:hAnsi="Arial" w:cs="Arial"/>
          <w:spacing w:val="-2"/>
        </w:rPr>
        <w:t>wider</w:t>
      </w:r>
      <w:r w:rsidRPr="008B587D">
        <w:rPr>
          <w:rFonts w:ascii="Arial" w:hAnsi="Arial" w:cs="Arial"/>
        </w:rPr>
        <w:t xml:space="preserve"> </w:t>
      </w:r>
      <w:r w:rsidRPr="008B587D">
        <w:rPr>
          <w:rFonts w:ascii="Arial" w:hAnsi="Arial" w:cs="Arial"/>
          <w:spacing w:val="-1"/>
        </w:rPr>
        <w:t>North</w:t>
      </w:r>
      <w:r w:rsidRPr="008B587D">
        <w:rPr>
          <w:rFonts w:ascii="Arial" w:hAnsi="Arial" w:cs="Arial"/>
          <w:spacing w:val="-2"/>
        </w:rPr>
        <w:t xml:space="preserve"> </w:t>
      </w:r>
      <w:r w:rsidRPr="008B587D">
        <w:rPr>
          <w:rFonts w:ascii="Arial" w:hAnsi="Arial" w:cs="Arial"/>
          <w:spacing w:val="-1"/>
        </w:rPr>
        <w:t xml:space="preserve">West and </w:t>
      </w:r>
      <w:r w:rsidRPr="008B587D">
        <w:rPr>
          <w:rFonts w:ascii="Arial" w:hAnsi="Arial" w:cs="Arial"/>
        </w:rPr>
        <w:t xml:space="preserve">a </w:t>
      </w:r>
      <w:r w:rsidRPr="008B587D">
        <w:rPr>
          <w:rFonts w:ascii="Arial" w:hAnsi="Arial" w:cs="Arial"/>
          <w:spacing w:val="-1"/>
        </w:rPr>
        <w:t>lodestar</w:t>
      </w:r>
      <w:r w:rsidRPr="008B587D">
        <w:rPr>
          <w:rFonts w:ascii="Arial" w:hAnsi="Arial" w:cs="Arial"/>
        </w:rPr>
        <w:t xml:space="preserve"> for</w:t>
      </w:r>
      <w:r w:rsidRPr="008B587D">
        <w:rPr>
          <w:rFonts w:ascii="Arial" w:hAnsi="Arial" w:cs="Arial"/>
          <w:spacing w:val="-3"/>
        </w:rPr>
        <w:t xml:space="preserve"> </w:t>
      </w:r>
      <w:r w:rsidRPr="008B587D">
        <w:rPr>
          <w:rFonts w:ascii="Arial" w:hAnsi="Arial" w:cs="Arial"/>
        </w:rPr>
        <w:t>the</w:t>
      </w:r>
      <w:r w:rsidRPr="008B587D">
        <w:rPr>
          <w:rFonts w:ascii="Arial" w:hAnsi="Arial" w:cs="Arial"/>
          <w:spacing w:val="-2"/>
        </w:rPr>
        <w:t xml:space="preserve"> </w:t>
      </w:r>
      <w:r w:rsidRPr="008B587D">
        <w:rPr>
          <w:rFonts w:ascii="Arial" w:hAnsi="Arial" w:cs="Arial"/>
          <w:spacing w:val="-1"/>
        </w:rPr>
        <w:t xml:space="preserve">rest </w:t>
      </w:r>
      <w:r w:rsidRPr="008B587D">
        <w:rPr>
          <w:rFonts w:ascii="Arial" w:hAnsi="Arial" w:cs="Arial"/>
        </w:rPr>
        <w:t>of</w:t>
      </w:r>
      <w:r w:rsidRPr="008B587D">
        <w:rPr>
          <w:rFonts w:ascii="Arial" w:hAnsi="Arial" w:cs="Arial"/>
          <w:spacing w:val="-2"/>
        </w:rPr>
        <w:t xml:space="preserve"> </w:t>
      </w:r>
      <w:r w:rsidRPr="008B587D">
        <w:rPr>
          <w:rFonts w:ascii="Arial" w:hAnsi="Arial" w:cs="Arial"/>
          <w:spacing w:val="-1"/>
        </w:rPr>
        <w:t>the</w:t>
      </w:r>
      <w:r w:rsidRPr="008B587D">
        <w:rPr>
          <w:rFonts w:ascii="Arial" w:hAnsi="Arial" w:cs="Arial"/>
          <w:spacing w:val="1"/>
        </w:rPr>
        <w:t xml:space="preserve"> </w:t>
      </w:r>
      <w:r w:rsidRPr="008B587D">
        <w:rPr>
          <w:rFonts w:ascii="Arial" w:hAnsi="Arial" w:cs="Arial"/>
          <w:spacing w:val="-1"/>
        </w:rPr>
        <w:t>UK</w:t>
      </w:r>
      <w:r w:rsidRPr="008B587D">
        <w:rPr>
          <w:rFonts w:ascii="Arial" w:hAnsi="Arial" w:cs="Arial"/>
        </w:rPr>
        <w:t xml:space="preserve"> </w:t>
      </w:r>
      <w:r w:rsidRPr="008B587D">
        <w:rPr>
          <w:rFonts w:ascii="Arial" w:hAnsi="Arial" w:cs="Arial"/>
          <w:spacing w:val="-2"/>
        </w:rPr>
        <w:t>and</w:t>
      </w:r>
      <w:r w:rsidRPr="008B587D">
        <w:rPr>
          <w:rFonts w:ascii="Arial" w:hAnsi="Arial" w:cs="Arial"/>
          <w:spacing w:val="1"/>
        </w:rPr>
        <w:t xml:space="preserve"> </w:t>
      </w:r>
      <w:r w:rsidRPr="008B587D">
        <w:rPr>
          <w:rFonts w:ascii="Arial" w:hAnsi="Arial" w:cs="Arial"/>
          <w:spacing w:val="-1"/>
        </w:rPr>
        <w:t>wider world.</w:t>
      </w:r>
      <w:r w:rsidRPr="008B587D">
        <w:rPr>
          <w:rFonts w:ascii="Arial" w:hAnsi="Arial" w:cs="Arial"/>
          <w:spacing w:val="53"/>
        </w:rPr>
        <w:t xml:space="preserve"> </w:t>
      </w:r>
      <w:r w:rsidRPr="008B587D">
        <w:rPr>
          <w:rFonts w:ascii="Arial" w:hAnsi="Arial" w:cs="Arial"/>
        </w:rPr>
        <w:t xml:space="preserve">A </w:t>
      </w:r>
      <w:r w:rsidRPr="008B587D">
        <w:rPr>
          <w:rFonts w:ascii="Arial" w:hAnsi="Arial" w:cs="Arial"/>
          <w:spacing w:val="-1"/>
        </w:rPr>
        <w:t>successful</w:t>
      </w:r>
      <w:r w:rsidRPr="008B587D">
        <w:rPr>
          <w:rFonts w:ascii="Arial" w:hAnsi="Arial" w:cs="Arial"/>
        </w:rPr>
        <w:t xml:space="preserve"> </w:t>
      </w:r>
      <w:r w:rsidRPr="008B587D">
        <w:rPr>
          <w:rFonts w:ascii="Arial" w:hAnsi="Arial" w:cs="Arial"/>
          <w:spacing w:val="-1"/>
        </w:rPr>
        <w:t>Calderstones</w:t>
      </w:r>
      <w:r w:rsidRPr="008B587D">
        <w:rPr>
          <w:rFonts w:ascii="Arial" w:hAnsi="Arial" w:cs="Arial"/>
        </w:rPr>
        <w:t xml:space="preserve"> </w:t>
      </w:r>
      <w:r w:rsidRPr="008B587D">
        <w:rPr>
          <w:rFonts w:ascii="Arial" w:hAnsi="Arial" w:cs="Arial"/>
          <w:spacing w:val="-1"/>
        </w:rPr>
        <w:t>will</w:t>
      </w:r>
      <w:r w:rsidRPr="008B587D">
        <w:rPr>
          <w:rFonts w:ascii="Arial" w:hAnsi="Arial" w:cs="Arial"/>
          <w:spacing w:val="-2"/>
        </w:rPr>
        <w:t xml:space="preserve"> </w:t>
      </w:r>
      <w:r w:rsidRPr="008B587D">
        <w:rPr>
          <w:rFonts w:ascii="Arial" w:hAnsi="Arial" w:cs="Arial"/>
          <w:spacing w:val="-1"/>
        </w:rPr>
        <w:t>have</w:t>
      </w:r>
      <w:r w:rsidRPr="008B587D">
        <w:rPr>
          <w:rFonts w:ascii="Arial" w:hAnsi="Arial" w:cs="Arial"/>
          <w:spacing w:val="1"/>
        </w:rPr>
        <w:t xml:space="preserve"> </w:t>
      </w:r>
      <w:r w:rsidRPr="008B587D">
        <w:rPr>
          <w:rFonts w:ascii="Arial" w:hAnsi="Arial" w:cs="Arial"/>
        </w:rPr>
        <w:t xml:space="preserve">a </w:t>
      </w:r>
      <w:r w:rsidRPr="008B587D">
        <w:rPr>
          <w:rFonts w:ascii="Arial" w:hAnsi="Arial" w:cs="Arial"/>
          <w:spacing w:val="-2"/>
        </w:rPr>
        <w:t>well-used</w:t>
      </w:r>
      <w:r w:rsidRPr="008B587D">
        <w:rPr>
          <w:rFonts w:ascii="Arial" w:hAnsi="Arial" w:cs="Arial"/>
          <w:spacing w:val="1"/>
        </w:rPr>
        <w:t xml:space="preserve"> </w:t>
      </w:r>
      <w:r w:rsidRPr="008B587D">
        <w:rPr>
          <w:rFonts w:ascii="Arial" w:hAnsi="Arial" w:cs="Arial"/>
          <w:spacing w:val="-1"/>
        </w:rPr>
        <w:t>programme</w:t>
      </w:r>
      <w:r w:rsidRPr="008B587D">
        <w:rPr>
          <w:rFonts w:ascii="Arial" w:hAnsi="Arial" w:cs="Arial"/>
          <w:spacing w:val="-2"/>
        </w:rPr>
        <w:t xml:space="preserve"> </w:t>
      </w:r>
      <w:r w:rsidRPr="008B587D">
        <w:rPr>
          <w:rFonts w:ascii="Arial" w:hAnsi="Arial" w:cs="Arial"/>
        </w:rPr>
        <w:t>of</w:t>
      </w:r>
      <w:r w:rsidRPr="008B587D">
        <w:rPr>
          <w:rFonts w:ascii="Arial" w:hAnsi="Arial" w:cs="Arial"/>
          <w:spacing w:val="-2"/>
        </w:rPr>
        <w:t xml:space="preserve"> </w:t>
      </w:r>
      <w:r w:rsidRPr="008B587D">
        <w:rPr>
          <w:rFonts w:ascii="Arial" w:hAnsi="Arial" w:cs="Arial"/>
          <w:spacing w:val="-1"/>
        </w:rPr>
        <w:t>Shared Reading,</w:t>
      </w:r>
      <w:r w:rsidRPr="008B587D">
        <w:rPr>
          <w:rFonts w:ascii="Arial" w:hAnsi="Arial" w:cs="Arial"/>
        </w:rPr>
        <w:t xml:space="preserve"> </w:t>
      </w:r>
      <w:r w:rsidRPr="008B587D">
        <w:rPr>
          <w:rFonts w:ascii="Arial" w:hAnsi="Arial" w:cs="Arial"/>
          <w:spacing w:val="-1"/>
        </w:rPr>
        <w:t>heritage,</w:t>
      </w:r>
      <w:r w:rsidRPr="008B587D">
        <w:rPr>
          <w:rFonts w:ascii="Arial" w:hAnsi="Arial" w:cs="Arial"/>
        </w:rPr>
        <w:t xml:space="preserve"> </w:t>
      </w:r>
      <w:r w:rsidRPr="008B587D">
        <w:rPr>
          <w:rFonts w:ascii="Arial" w:hAnsi="Arial" w:cs="Arial"/>
          <w:spacing w:val="-1"/>
        </w:rPr>
        <w:t>culture</w:t>
      </w:r>
      <w:r w:rsidRPr="008B587D">
        <w:rPr>
          <w:rFonts w:ascii="Arial" w:hAnsi="Arial" w:cs="Arial"/>
          <w:spacing w:val="7"/>
        </w:rPr>
        <w:t xml:space="preserve"> </w:t>
      </w:r>
      <w:r w:rsidRPr="008B587D">
        <w:rPr>
          <w:rFonts w:ascii="Arial" w:hAnsi="Arial" w:cs="Arial"/>
          <w:spacing w:val="-1"/>
        </w:rPr>
        <w:t>and</w:t>
      </w:r>
      <w:r w:rsidRPr="008B587D">
        <w:rPr>
          <w:rFonts w:ascii="Arial" w:hAnsi="Arial" w:cs="Arial"/>
          <w:spacing w:val="1"/>
        </w:rPr>
        <w:t xml:space="preserve"> </w:t>
      </w:r>
      <w:r w:rsidRPr="008B587D">
        <w:rPr>
          <w:rFonts w:ascii="Arial" w:hAnsi="Arial" w:cs="Arial"/>
          <w:spacing w:val="-1"/>
        </w:rPr>
        <w:t>wellbeing</w:t>
      </w:r>
      <w:r w:rsidRPr="008B587D">
        <w:rPr>
          <w:rFonts w:ascii="Arial" w:hAnsi="Arial" w:cs="Arial"/>
          <w:spacing w:val="-2"/>
        </w:rPr>
        <w:t xml:space="preserve"> </w:t>
      </w:r>
      <w:r w:rsidRPr="008B587D">
        <w:rPr>
          <w:rFonts w:ascii="Arial" w:hAnsi="Arial" w:cs="Arial"/>
          <w:spacing w:val="-1"/>
        </w:rPr>
        <w:t>activity,</w:t>
      </w:r>
      <w:r w:rsidRPr="008B587D">
        <w:rPr>
          <w:rFonts w:ascii="Arial" w:hAnsi="Arial" w:cs="Arial"/>
        </w:rPr>
        <w:t xml:space="preserve"> </w:t>
      </w:r>
      <w:r w:rsidRPr="008B587D">
        <w:rPr>
          <w:rFonts w:ascii="Arial" w:hAnsi="Arial" w:cs="Arial"/>
          <w:spacing w:val="-1"/>
        </w:rPr>
        <w:t>and</w:t>
      </w:r>
      <w:r w:rsidRPr="008B587D">
        <w:rPr>
          <w:rFonts w:ascii="Arial" w:hAnsi="Arial" w:cs="Arial"/>
          <w:spacing w:val="-4"/>
        </w:rPr>
        <w:t xml:space="preserve"> </w:t>
      </w:r>
      <w:r w:rsidRPr="008B587D">
        <w:rPr>
          <w:rFonts w:ascii="Arial" w:hAnsi="Arial" w:cs="Arial"/>
          <w:spacing w:val="-1"/>
        </w:rPr>
        <w:t>will</w:t>
      </w:r>
      <w:r w:rsidRPr="008B587D">
        <w:rPr>
          <w:rFonts w:ascii="Arial" w:hAnsi="Arial" w:cs="Arial"/>
        </w:rPr>
        <w:t xml:space="preserve"> be</w:t>
      </w:r>
      <w:r w:rsidRPr="008B587D">
        <w:rPr>
          <w:rFonts w:ascii="Arial" w:hAnsi="Arial" w:cs="Arial"/>
          <w:spacing w:val="1"/>
        </w:rPr>
        <w:t xml:space="preserve"> </w:t>
      </w:r>
      <w:r w:rsidRPr="008B587D">
        <w:rPr>
          <w:rFonts w:ascii="Arial" w:hAnsi="Arial" w:cs="Arial"/>
          <w:spacing w:val="-1"/>
        </w:rPr>
        <w:t>generating</w:t>
      </w:r>
      <w:r w:rsidRPr="008B587D">
        <w:rPr>
          <w:rFonts w:ascii="Arial" w:hAnsi="Arial" w:cs="Arial"/>
          <w:spacing w:val="-2"/>
        </w:rPr>
        <w:t xml:space="preserve"> </w:t>
      </w:r>
      <w:r w:rsidRPr="008B587D">
        <w:rPr>
          <w:rFonts w:ascii="Arial" w:hAnsi="Arial" w:cs="Arial"/>
          <w:spacing w:val="-1"/>
        </w:rPr>
        <w:t>income</w:t>
      </w:r>
      <w:r w:rsidRPr="008B587D">
        <w:rPr>
          <w:rFonts w:ascii="Arial" w:hAnsi="Arial" w:cs="Arial"/>
          <w:spacing w:val="1"/>
        </w:rPr>
        <w:t xml:space="preserve"> </w:t>
      </w:r>
      <w:r w:rsidRPr="008B587D">
        <w:rPr>
          <w:rFonts w:ascii="Arial" w:hAnsi="Arial" w:cs="Arial"/>
          <w:spacing w:val="-2"/>
        </w:rPr>
        <w:t>from</w:t>
      </w:r>
      <w:r w:rsidRPr="008B587D">
        <w:rPr>
          <w:rFonts w:ascii="Arial" w:hAnsi="Arial" w:cs="Arial"/>
          <w:spacing w:val="1"/>
        </w:rPr>
        <w:t xml:space="preserve"> </w:t>
      </w:r>
      <w:r w:rsidRPr="008B587D">
        <w:rPr>
          <w:rFonts w:ascii="Arial" w:hAnsi="Arial" w:cs="Arial"/>
          <w:spacing w:val="-1"/>
        </w:rPr>
        <w:t>social</w:t>
      </w:r>
      <w:r w:rsidRPr="008B587D">
        <w:rPr>
          <w:rFonts w:ascii="Arial" w:hAnsi="Arial" w:cs="Arial"/>
        </w:rPr>
        <w:t xml:space="preserve"> </w:t>
      </w:r>
      <w:r w:rsidRPr="008B587D">
        <w:rPr>
          <w:rFonts w:ascii="Arial" w:hAnsi="Arial" w:cs="Arial"/>
          <w:spacing w:val="-2"/>
        </w:rPr>
        <w:t>enterprise</w:t>
      </w:r>
      <w:r w:rsidRPr="008B587D">
        <w:rPr>
          <w:rFonts w:ascii="Arial" w:hAnsi="Arial" w:cs="Arial"/>
          <w:spacing w:val="1"/>
        </w:rPr>
        <w:t xml:space="preserve"> </w:t>
      </w:r>
      <w:r w:rsidRPr="008B587D">
        <w:rPr>
          <w:rFonts w:ascii="Arial" w:hAnsi="Arial" w:cs="Arial"/>
          <w:spacing w:val="-1"/>
        </w:rPr>
        <w:t>activities</w:t>
      </w:r>
      <w:r w:rsidRPr="008B587D">
        <w:rPr>
          <w:rFonts w:ascii="Arial" w:hAnsi="Arial" w:cs="Arial"/>
        </w:rPr>
        <w:t xml:space="preserve"> </w:t>
      </w:r>
      <w:r w:rsidRPr="008B587D">
        <w:rPr>
          <w:rFonts w:ascii="Arial" w:hAnsi="Arial" w:cs="Arial"/>
          <w:spacing w:val="-1"/>
        </w:rPr>
        <w:t>which</w:t>
      </w:r>
      <w:r w:rsidRPr="008B587D">
        <w:rPr>
          <w:rFonts w:ascii="Arial" w:hAnsi="Arial" w:cs="Arial"/>
          <w:spacing w:val="1"/>
        </w:rPr>
        <w:t xml:space="preserve"> </w:t>
      </w:r>
      <w:r w:rsidRPr="008B587D">
        <w:rPr>
          <w:rFonts w:ascii="Arial" w:hAnsi="Arial" w:cs="Arial"/>
          <w:spacing w:val="-1"/>
        </w:rPr>
        <w:t>are</w:t>
      </w:r>
      <w:r w:rsidRPr="008B587D">
        <w:rPr>
          <w:rFonts w:ascii="Arial" w:hAnsi="Arial" w:cs="Arial"/>
          <w:spacing w:val="-2"/>
        </w:rPr>
        <w:t xml:space="preserve"> </w:t>
      </w:r>
      <w:r w:rsidRPr="008B587D">
        <w:rPr>
          <w:rFonts w:ascii="Arial" w:hAnsi="Arial" w:cs="Arial"/>
          <w:spacing w:val="-1"/>
        </w:rPr>
        <w:t>in</w:t>
      </w:r>
      <w:r w:rsidRPr="008B587D">
        <w:rPr>
          <w:rFonts w:ascii="Arial" w:hAnsi="Arial" w:cs="Arial"/>
          <w:spacing w:val="-2"/>
        </w:rPr>
        <w:t xml:space="preserve"> </w:t>
      </w:r>
      <w:r w:rsidRPr="008B587D">
        <w:rPr>
          <w:rFonts w:ascii="Arial" w:hAnsi="Arial" w:cs="Arial"/>
        </w:rPr>
        <w:t>tune</w:t>
      </w:r>
      <w:r w:rsidRPr="008B587D">
        <w:rPr>
          <w:rFonts w:ascii="Arial" w:hAnsi="Arial" w:cs="Arial"/>
          <w:spacing w:val="67"/>
        </w:rPr>
        <w:t xml:space="preserve"> </w:t>
      </w:r>
      <w:r w:rsidRPr="008B587D">
        <w:rPr>
          <w:rFonts w:ascii="Arial" w:hAnsi="Arial" w:cs="Arial"/>
          <w:spacing w:val="-1"/>
        </w:rPr>
        <w:t>with</w:t>
      </w:r>
      <w:r w:rsidRPr="008B587D">
        <w:rPr>
          <w:rFonts w:ascii="Arial" w:hAnsi="Arial" w:cs="Arial"/>
          <w:spacing w:val="-2"/>
        </w:rPr>
        <w:t xml:space="preserve"> </w:t>
      </w:r>
      <w:r w:rsidRPr="008B587D">
        <w:rPr>
          <w:rFonts w:ascii="Arial" w:hAnsi="Arial" w:cs="Arial"/>
        </w:rPr>
        <w:t xml:space="preserve">our </w:t>
      </w:r>
      <w:r w:rsidRPr="008B587D">
        <w:rPr>
          <w:rFonts w:ascii="Arial" w:hAnsi="Arial" w:cs="Arial"/>
          <w:spacing w:val="-1"/>
        </w:rPr>
        <w:t>core</w:t>
      </w:r>
      <w:r w:rsidRPr="008B587D">
        <w:rPr>
          <w:rFonts w:ascii="Arial" w:hAnsi="Arial" w:cs="Arial"/>
          <w:spacing w:val="-2"/>
        </w:rPr>
        <w:t xml:space="preserve"> </w:t>
      </w:r>
      <w:r w:rsidRPr="008B587D">
        <w:rPr>
          <w:rFonts w:ascii="Arial" w:hAnsi="Arial" w:cs="Arial"/>
          <w:spacing w:val="-1"/>
        </w:rPr>
        <w:t>purpose.</w:t>
      </w:r>
      <w:r w:rsidRPr="008B587D">
        <w:rPr>
          <w:rFonts w:ascii="Arial" w:hAnsi="Arial" w:cs="Arial"/>
        </w:rPr>
        <w:t xml:space="preserve"> </w:t>
      </w:r>
      <w:r w:rsidRPr="008B587D">
        <w:rPr>
          <w:rFonts w:ascii="Arial" w:hAnsi="Arial" w:cs="Arial"/>
          <w:spacing w:val="-1"/>
        </w:rPr>
        <w:t>Success</w:t>
      </w:r>
      <w:r w:rsidRPr="008B587D">
        <w:rPr>
          <w:rFonts w:ascii="Arial" w:hAnsi="Arial" w:cs="Arial"/>
        </w:rPr>
        <w:t xml:space="preserve"> </w:t>
      </w:r>
      <w:r w:rsidRPr="008B587D">
        <w:rPr>
          <w:rFonts w:ascii="Arial" w:hAnsi="Arial" w:cs="Arial"/>
          <w:spacing w:val="-1"/>
        </w:rPr>
        <w:t>will</w:t>
      </w:r>
      <w:r w:rsidRPr="008B587D">
        <w:rPr>
          <w:rFonts w:ascii="Arial" w:hAnsi="Arial" w:cs="Arial"/>
          <w:spacing w:val="1"/>
        </w:rPr>
        <w:t xml:space="preserve"> </w:t>
      </w:r>
      <w:r w:rsidRPr="008B587D">
        <w:rPr>
          <w:rFonts w:ascii="Arial" w:hAnsi="Arial" w:cs="Arial"/>
          <w:spacing w:val="-1"/>
        </w:rPr>
        <w:t>mean</w:t>
      </w:r>
      <w:r w:rsidRPr="008B587D">
        <w:rPr>
          <w:rFonts w:ascii="Arial" w:hAnsi="Arial" w:cs="Arial"/>
          <w:spacing w:val="1"/>
        </w:rPr>
        <w:t xml:space="preserve"> </w:t>
      </w:r>
      <w:r w:rsidRPr="008B587D">
        <w:rPr>
          <w:rFonts w:ascii="Arial" w:hAnsi="Arial" w:cs="Arial"/>
          <w:spacing w:val="-1"/>
        </w:rPr>
        <w:t>44,000</w:t>
      </w:r>
      <w:r w:rsidRPr="008B587D">
        <w:rPr>
          <w:rFonts w:ascii="Arial" w:hAnsi="Arial" w:cs="Arial"/>
          <w:spacing w:val="1"/>
        </w:rPr>
        <w:t xml:space="preserve"> </w:t>
      </w:r>
      <w:r w:rsidRPr="008B587D">
        <w:rPr>
          <w:rFonts w:ascii="Arial" w:hAnsi="Arial" w:cs="Arial"/>
          <w:spacing w:val="-2"/>
        </w:rPr>
        <w:t>annual</w:t>
      </w:r>
      <w:r w:rsidRPr="008B587D">
        <w:rPr>
          <w:rFonts w:ascii="Arial" w:hAnsi="Arial" w:cs="Arial"/>
        </w:rPr>
        <w:t xml:space="preserve"> </w:t>
      </w:r>
      <w:r w:rsidRPr="008B587D">
        <w:rPr>
          <w:rFonts w:ascii="Arial" w:hAnsi="Arial" w:cs="Arial"/>
          <w:spacing w:val="-1"/>
        </w:rPr>
        <w:t>visitors</w:t>
      </w:r>
      <w:r w:rsidRPr="008B587D">
        <w:rPr>
          <w:rFonts w:ascii="Arial" w:hAnsi="Arial" w:cs="Arial"/>
        </w:rPr>
        <w:t xml:space="preserve"> by </w:t>
      </w:r>
      <w:r w:rsidRPr="008B587D">
        <w:rPr>
          <w:rFonts w:ascii="Arial" w:hAnsi="Arial" w:cs="Arial"/>
          <w:spacing w:val="-1"/>
        </w:rPr>
        <w:t>2022,</w:t>
      </w:r>
      <w:r w:rsidRPr="008B587D">
        <w:rPr>
          <w:rFonts w:ascii="Arial" w:hAnsi="Arial" w:cs="Arial"/>
        </w:rPr>
        <w:t xml:space="preserve"> </w:t>
      </w:r>
      <w:r w:rsidRPr="008B587D">
        <w:rPr>
          <w:rFonts w:ascii="Arial" w:hAnsi="Arial" w:cs="Arial"/>
          <w:spacing w:val="-1"/>
        </w:rPr>
        <w:t>including</w:t>
      </w:r>
      <w:r w:rsidRPr="008B587D">
        <w:rPr>
          <w:rFonts w:ascii="Arial" w:hAnsi="Arial" w:cs="Arial"/>
        </w:rPr>
        <w:t xml:space="preserve"> 10% </w:t>
      </w:r>
      <w:r w:rsidRPr="008B587D">
        <w:rPr>
          <w:rFonts w:ascii="Arial" w:hAnsi="Arial" w:cs="Arial"/>
          <w:spacing w:val="-1"/>
        </w:rPr>
        <w:t>from</w:t>
      </w:r>
      <w:r w:rsidRPr="008B587D">
        <w:rPr>
          <w:rFonts w:ascii="Arial" w:hAnsi="Arial" w:cs="Arial"/>
          <w:spacing w:val="45"/>
        </w:rPr>
        <w:t xml:space="preserve"> </w:t>
      </w:r>
      <w:r w:rsidRPr="008B587D">
        <w:rPr>
          <w:rFonts w:ascii="Arial" w:hAnsi="Arial" w:cs="Arial"/>
          <w:spacing w:val="-1"/>
        </w:rPr>
        <w:t>economically</w:t>
      </w:r>
      <w:r w:rsidRPr="008B587D">
        <w:rPr>
          <w:rFonts w:ascii="Arial" w:hAnsi="Arial" w:cs="Arial"/>
        </w:rPr>
        <w:t xml:space="preserve"> </w:t>
      </w:r>
      <w:r w:rsidRPr="008B587D">
        <w:rPr>
          <w:rFonts w:ascii="Arial" w:hAnsi="Arial" w:cs="Arial"/>
          <w:spacing w:val="-1"/>
        </w:rPr>
        <w:t>deprived</w:t>
      </w:r>
      <w:r w:rsidRPr="008B587D">
        <w:rPr>
          <w:rFonts w:ascii="Arial" w:hAnsi="Arial" w:cs="Arial"/>
          <w:spacing w:val="1"/>
        </w:rPr>
        <w:t xml:space="preserve"> </w:t>
      </w:r>
      <w:r w:rsidRPr="008B587D">
        <w:rPr>
          <w:rFonts w:ascii="Arial" w:hAnsi="Arial" w:cs="Arial"/>
          <w:spacing w:val="-1"/>
        </w:rPr>
        <w:t>areas</w:t>
      </w:r>
      <w:r w:rsidRPr="008B587D">
        <w:rPr>
          <w:rFonts w:ascii="Arial" w:hAnsi="Arial" w:cs="Arial"/>
        </w:rPr>
        <w:t xml:space="preserve"> of</w:t>
      </w:r>
      <w:r w:rsidRPr="008B587D">
        <w:rPr>
          <w:rFonts w:ascii="Arial" w:hAnsi="Arial" w:cs="Arial"/>
          <w:spacing w:val="1"/>
        </w:rPr>
        <w:t xml:space="preserve"> </w:t>
      </w:r>
      <w:r w:rsidRPr="008B587D">
        <w:rPr>
          <w:rFonts w:ascii="Arial" w:hAnsi="Arial" w:cs="Arial"/>
          <w:spacing w:val="-1"/>
        </w:rPr>
        <w:t>Liverpool,</w:t>
      </w:r>
      <w:r w:rsidRPr="008B587D">
        <w:rPr>
          <w:rFonts w:ascii="Arial" w:hAnsi="Arial" w:cs="Arial"/>
        </w:rPr>
        <w:t xml:space="preserve"> </w:t>
      </w:r>
      <w:r w:rsidRPr="008B587D">
        <w:rPr>
          <w:rFonts w:ascii="Arial" w:hAnsi="Arial" w:cs="Arial"/>
          <w:spacing w:val="-1"/>
        </w:rPr>
        <w:t>with</w:t>
      </w:r>
      <w:r w:rsidRPr="008B587D">
        <w:rPr>
          <w:rFonts w:ascii="Arial" w:hAnsi="Arial" w:cs="Arial"/>
          <w:spacing w:val="-2"/>
        </w:rPr>
        <w:t xml:space="preserve"> </w:t>
      </w:r>
      <w:r w:rsidRPr="008B587D">
        <w:rPr>
          <w:rFonts w:ascii="Arial" w:hAnsi="Arial" w:cs="Arial"/>
          <w:spacing w:val="-1"/>
        </w:rPr>
        <w:t>opportunities</w:t>
      </w:r>
      <w:r w:rsidRPr="008B587D">
        <w:rPr>
          <w:rFonts w:ascii="Arial" w:hAnsi="Arial" w:cs="Arial"/>
        </w:rPr>
        <w:t xml:space="preserve"> for</w:t>
      </w:r>
      <w:r w:rsidRPr="008B587D">
        <w:rPr>
          <w:rFonts w:ascii="Arial" w:hAnsi="Arial" w:cs="Arial"/>
          <w:spacing w:val="-3"/>
        </w:rPr>
        <w:t xml:space="preserve"> </w:t>
      </w:r>
      <w:r w:rsidRPr="008B587D">
        <w:rPr>
          <w:rFonts w:ascii="Arial" w:hAnsi="Arial" w:cs="Arial"/>
          <w:spacing w:val="-1"/>
        </w:rPr>
        <w:t>people</w:t>
      </w:r>
      <w:r w:rsidRPr="008B587D">
        <w:rPr>
          <w:rFonts w:ascii="Arial" w:hAnsi="Arial" w:cs="Arial"/>
          <w:spacing w:val="1"/>
        </w:rPr>
        <w:t xml:space="preserve"> </w:t>
      </w:r>
      <w:r w:rsidRPr="008B587D">
        <w:rPr>
          <w:rFonts w:ascii="Arial" w:hAnsi="Arial" w:cs="Arial"/>
          <w:spacing w:val="-1"/>
        </w:rPr>
        <w:t>to make</w:t>
      </w:r>
      <w:r w:rsidRPr="008B587D">
        <w:rPr>
          <w:rFonts w:ascii="Arial" w:hAnsi="Arial" w:cs="Arial"/>
          <w:spacing w:val="-2"/>
        </w:rPr>
        <w:t xml:space="preserve"> </w:t>
      </w:r>
      <w:r w:rsidRPr="008B587D">
        <w:rPr>
          <w:rFonts w:ascii="Arial" w:hAnsi="Arial" w:cs="Arial"/>
          <w:spacing w:val="-1"/>
        </w:rPr>
        <w:t>connections,</w:t>
      </w:r>
      <w:r w:rsidRPr="008B587D">
        <w:rPr>
          <w:rFonts w:ascii="Arial" w:hAnsi="Arial" w:cs="Arial"/>
          <w:spacing w:val="-2"/>
        </w:rPr>
        <w:t xml:space="preserve"> </w:t>
      </w:r>
      <w:r w:rsidRPr="008B587D">
        <w:rPr>
          <w:rFonts w:ascii="Arial" w:hAnsi="Arial" w:cs="Arial"/>
          <w:spacing w:val="-1"/>
        </w:rPr>
        <w:t>feel</w:t>
      </w:r>
      <w:r w:rsidRPr="008B587D">
        <w:rPr>
          <w:rFonts w:ascii="Arial" w:hAnsi="Arial" w:cs="Arial"/>
        </w:rPr>
        <w:t xml:space="preserve"> </w:t>
      </w:r>
      <w:r w:rsidRPr="008B587D">
        <w:rPr>
          <w:rFonts w:ascii="Arial" w:hAnsi="Arial" w:cs="Arial"/>
          <w:spacing w:val="-1"/>
        </w:rPr>
        <w:t>good,</w:t>
      </w:r>
      <w:r w:rsidRPr="008B587D">
        <w:rPr>
          <w:rFonts w:ascii="Arial" w:hAnsi="Arial" w:cs="Arial"/>
          <w:spacing w:val="47"/>
        </w:rPr>
        <w:t xml:space="preserve"> </w:t>
      </w:r>
      <w:r w:rsidRPr="008B587D">
        <w:rPr>
          <w:rFonts w:ascii="Arial" w:hAnsi="Arial" w:cs="Arial"/>
          <w:spacing w:val="-1"/>
        </w:rPr>
        <w:t>volunteer,</w:t>
      </w:r>
      <w:r w:rsidRPr="008B587D">
        <w:rPr>
          <w:rFonts w:ascii="Arial" w:hAnsi="Arial" w:cs="Arial"/>
        </w:rPr>
        <w:t xml:space="preserve"> </w:t>
      </w:r>
      <w:r w:rsidRPr="008B587D">
        <w:rPr>
          <w:rFonts w:ascii="Arial" w:hAnsi="Arial" w:cs="Arial"/>
          <w:spacing w:val="-1"/>
        </w:rPr>
        <w:t>learn,</w:t>
      </w:r>
      <w:r w:rsidRPr="008B587D">
        <w:rPr>
          <w:rFonts w:ascii="Arial" w:hAnsi="Arial" w:cs="Arial"/>
          <w:spacing w:val="-2"/>
        </w:rPr>
        <w:t xml:space="preserve"> </w:t>
      </w:r>
      <w:r w:rsidRPr="008B587D">
        <w:rPr>
          <w:rFonts w:ascii="Arial" w:hAnsi="Arial" w:cs="Arial"/>
          <w:spacing w:val="-1"/>
        </w:rPr>
        <w:t xml:space="preserve">develop </w:t>
      </w:r>
      <w:r w:rsidRPr="008B587D">
        <w:rPr>
          <w:rFonts w:ascii="Arial" w:hAnsi="Arial" w:cs="Arial"/>
          <w:spacing w:val="-2"/>
        </w:rPr>
        <w:t>new</w:t>
      </w:r>
      <w:r w:rsidRPr="008B587D">
        <w:rPr>
          <w:rFonts w:ascii="Arial" w:hAnsi="Arial" w:cs="Arial"/>
        </w:rPr>
        <w:t xml:space="preserve"> </w:t>
      </w:r>
      <w:r w:rsidRPr="008B587D">
        <w:rPr>
          <w:rFonts w:ascii="Arial" w:hAnsi="Arial" w:cs="Arial"/>
          <w:spacing w:val="-1"/>
        </w:rPr>
        <w:t>skills</w:t>
      </w:r>
      <w:r w:rsidRPr="008B587D">
        <w:rPr>
          <w:rFonts w:ascii="Arial" w:hAnsi="Arial" w:cs="Arial"/>
        </w:rPr>
        <w:t xml:space="preserve"> </w:t>
      </w:r>
      <w:r w:rsidRPr="008B587D">
        <w:rPr>
          <w:rFonts w:ascii="Arial" w:hAnsi="Arial" w:cs="Arial"/>
          <w:spacing w:val="-1"/>
        </w:rPr>
        <w:t>and</w:t>
      </w:r>
      <w:r w:rsidRPr="008B587D">
        <w:rPr>
          <w:rFonts w:ascii="Arial" w:hAnsi="Arial" w:cs="Arial"/>
          <w:spacing w:val="1"/>
        </w:rPr>
        <w:t xml:space="preserve"> </w:t>
      </w:r>
      <w:r w:rsidRPr="008B587D">
        <w:rPr>
          <w:rFonts w:ascii="Arial" w:hAnsi="Arial" w:cs="Arial"/>
          <w:spacing w:val="-1"/>
        </w:rPr>
        <w:t>gain</w:t>
      </w:r>
      <w:r w:rsidRPr="008B587D">
        <w:rPr>
          <w:rFonts w:ascii="Arial" w:hAnsi="Arial" w:cs="Arial"/>
          <w:spacing w:val="-2"/>
        </w:rPr>
        <w:t xml:space="preserve"> </w:t>
      </w:r>
      <w:r w:rsidRPr="008B587D">
        <w:rPr>
          <w:rFonts w:ascii="Arial" w:hAnsi="Arial" w:cs="Arial"/>
          <w:spacing w:val="-1"/>
        </w:rPr>
        <w:t>employment</w:t>
      </w:r>
    </w:p>
    <w:p w14:paraId="4FEC549F" w14:textId="77777777" w:rsidR="009D1501" w:rsidRPr="008B587D" w:rsidRDefault="009D1501" w:rsidP="008B587D">
      <w:pPr>
        <w:spacing w:before="159"/>
        <w:ind w:left="720" w:right="108"/>
        <w:jc w:val="both"/>
        <w:rPr>
          <w:rFonts w:ascii="Arial" w:eastAsia="Gill Sans MT" w:hAnsi="Arial" w:cs="Arial"/>
        </w:rPr>
      </w:pPr>
      <w:r w:rsidRPr="008B587D">
        <w:rPr>
          <w:rFonts w:ascii="Arial" w:eastAsia="Gill Sans MT" w:hAnsi="Arial" w:cs="Arial"/>
          <w:b/>
          <w:bCs/>
        </w:rPr>
        <w:t>A</w:t>
      </w:r>
      <w:r w:rsidRPr="008B587D">
        <w:rPr>
          <w:rFonts w:ascii="Arial" w:eastAsia="Gill Sans MT" w:hAnsi="Arial" w:cs="Arial"/>
          <w:b/>
          <w:bCs/>
          <w:spacing w:val="1"/>
        </w:rPr>
        <w:t xml:space="preserve"> </w:t>
      </w:r>
      <w:r w:rsidRPr="008B587D">
        <w:rPr>
          <w:rFonts w:ascii="Arial" w:eastAsia="Gill Sans MT" w:hAnsi="Arial" w:cs="Arial"/>
          <w:b/>
          <w:bCs/>
          <w:spacing w:val="-1"/>
        </w:rPr>
        <w:t>support</w:t>
      </w:r>
      <w:r w:rsidRPr="008B587D">
        <w:rPr>
          <w:rFonts w:ascii="Arial" w:eastAsia="Gill Sans MT" w:hAnsi="Arial" w:cs="Arial"/>
          <w:b/>
          <w:bCs/>
        </w:rPr>
        <w:t xml:space="preserve"> </w:t>
      </w:r>
      <w:r w:rsidRPr="008B587D">
        <w:rPr>
          <w:rFonts w:ascii="Arial" w:eastAsia="Gill Sans MT" w:hAnsi="Arial" w:cs="Arial"/>
          <w:b/>
          <w:bCs/>
          <w:spacing w:val="-1"/>
        </w:rPr>
        <w:t xml:space="preserve">structure </w:t>
      </w:r>
      <w:r w:rsidRPr="008B587D">
        <w:rPr>
          <w:rFonts w:ascii="Arial" w:eastAsia="Gill Sans MT" w:hAnsi="Arial" w:cs="Arial"/>
          <w:b/>
          <w:bCs/>
        </w:rPr>
        <w:t>in</w:t>
      </w:r>
      <w:r w:rsidRPr="008B587D">
        <w:rPr>
          <w:rFonts w:ascii="Arial" w:eastAsia="Gill Sans MT" w:hAnsi="Arial" w:cs="Arial"/>
          <w:b/>
          <w:bCs/>
          <w:spacing w:val="-1"/>
        </w:rPr>
        <w:t xml:space="preserve"> place</w:t>
      </w:r>
      <w:r w:rsidRPr="008B587D">
        <w:rPr>
          <w:rFonts w:ascii="Arial" w:eastAsia="Gill Sans MT" w:hAnsi="Arial" w:cs="Arial"/>
          <w:b/>
          <w:bCs/>
          <w:spacing w:val="1"/>
        </w:rPr>
        <w:t xml:space="preserve"> </w:t>
      </w:r>
      <w:r w:rsidRPr="008B587D">
        <w:rPr>
          <w:rFonts w:ascii="Arial" w:eastAsia="Gill Sans MT" w:hAnsi="Arial" w:cs="Arial"/>
          <w:b/>
          <w:bCs/>
          <w:spacing w:val="-1"/>
        </w:rPr>
        <w:t>for</w:t>
      </w:r>
      <w:r w:rsidRPr="008B587D">
        <w:rPr>
          <w:rFonts w:ascii="Arial" w:eastAsia="Gill Sans MT" w:hAnsi="Arial" w:cs="Arial"/>
          <w:b/>
          <w:bCs/>
        </w:rPr>
        <w:t xml:space="preserve"> a</w:t>
      </w:r>
      <w:r w:rsidRPr="008B587D">
        <w:rPr>
          <w:rFonts w:ascii="Arial" w:eastAsia="Gill Sans MT" w:hAnsi="Arial" w:cs="Arial"/>
          <w:b/>
          <w:bCs/>
          <w:spacing w:val="1"/>
        </w:rPr>
        <w:t xml:space="preserve"> </w:t>
      </w:r>
      <w:r w:rsidRPr="008B587D">
        <w:rPr>
          <w:rFonts w:ascii="Arial" w:eastAsia="Gill Sans MT" w:hAnsi="Arial" w:cs="Arial"/>
          <w:b/>
          <w:bCs/>
          <w:spacing w:val="-1"/>
        </w:rPr>
        <w:t>growing Shared</w:t>
      </w:r>
      <w:r w:rsidRPr="008B587D">
        <w:rPr>
          <w:rFonts w:ascii="Arial" w:eastAsia="Gill Sans MT" w:hAnsi="Arial" w:cs="Arial"/>
          <w:b/>
          <w:bCs/>
          <w:spacing w:val="2"/>
        </w:rPr>
        <w:t xml:space="preserve"> </w:t>
      </w:r>
      <w:r w:rsidRPr="008B587D">
        <w:rPr>
          <w:rFonts w:ascii="Arial" w:eastAsia="Gill Sans MT" w:hAnsi="Arial" w:cs="Arial"/>
          <w:b/>
          <w:bCs/>
          <w:spacing w:val="-1"/>
        </w:rPr>
        <w:t>Reading movement</w:t>
      </w:r>
      <w:r w:rsidRPr="008B587D">
        <w:rPr>
          <w:rFonts w:ascii="Arial" w:eastAsia="Gill Sans MT" w:hAnsi="Arial" w:cs="Arial"/>
          <w:b/>
          <w:bCs/>
          <w:spacing w:val="-3"/>
        </w:rPr>
        <w:t xml:space="preserve"> </w:t>
      </w:r>
      <w:r w:rsidRPr="008B587D">
        <w:rPr>
          <w:rFonts w:ascii="Arial" w:eastAsia="Gill Sans MT" w:hAnsi="Arial" w:cs="Arial"/>
        </w:rPr>
        <w:t>-</w:t>
      </w:r>
      <w:r w:rsidRPr="008B587D">
        <w:rPr>
          <w:rFonts w:ascii="Arial" w:eastAsia="Gill Sans MT" w:hAnsi="Arial" w:cs="Arial"/>
          <w:spacing w:val="1"/>
        </w:rPr>
        <w:t xml:space="preserve"> </w:t>
      </w:r>
      <w:r w:rsidRPr="008B587D">
        <w:rPr>
          <w:rFonts w:ascii="Arial" w:eastAsia="Gill Sans MT" w:hAnsi="Arial" w:cs="Arial"/>
        </w:rPr>
        <w:t xml:space="preserve">by </w:t>
      </w:r>
      <w:r w:rsidRPr="008B587D">
        <w:rPr>
          <w:rFonts w:ascii="Arial" w:eastAsia="Gill Sans MT" w:hAnsi="Arial" w:cs="Arial"/>
          <w:spacing w:val="-1"/>
        </w:rPr>
        <w:t>‘support</w:t>
      </w:r>
      <w:r w:rsidRPr="008B587D">
        <w:rPr>
          <w:rFonts w:ascii="Arial" w:eastAsia="Gill Sans MT" w:hAnsi="Arial" w:cs="Arial"/>
          <w:spacing w:val="2"/>
        </w:rPr>
        <w:t xml:space="preserve"> </w:t>
      </w:r>
      <w:r w:rsidRPr="008B587D">
        <w:rPr>
          <w:rFonts w:ascii="Arial" w:eastAsia="Gill Sans MT" w:hAnsi="Arial" w:cs="Arial"/>
          <w:spacing w:val="-1"/>
        </w:rPr>
        <w:t>structure’</w:t>
      </w:r>
      <w:r w:rsidRPr="008B587D">
        <w:rPr>
          <w:rFonts w:ascii="Arial" w:eastAsia="Gill Sans MT" w:hAnsi="Arial" w:cs="Arial"/>
          <w:spacing w:val="35"/>
        </w:rPr>
        <w:t xml:space="preserve"> </w:t>
      </w:r>
      <w:r w:rsidRPr="008B587D">
        <w:rPr>
          <w:rFonts w:ascii="Arial" w:eastAsia="Gill Sans MT" w:hAnsi="Arial" w:cs="Arial"/>
          <w:spacing w:val="-1"/>
        </w:rPr>
        <w:t>we</w:t>
      </w:r>
      <w:r w:rsidRPr="008B587D">
        <w:rPr>
          <w:rFonts w:ascii="Arial" w:eastAsia="Gill Sans MT" w:hAnsi="Arial" w:cs="Arial"/>
          <w:spacing w:val="1"/>
        </w:rPr>
        <w:t xml:space="preserve"> </w:t>
      </w:r>
      <w:r w:rsidRPr="008B587D">
        <w:rPr>
          <w:rFonts w:ascii="Arial" w:eastAsia="Gill Sans MT" w:hAnsi="Arial" w:cs="Arial"/>
          <w:spacing w:val="-1"/>
        </w:rPr>
        <w:t>mean</w:t>
      </w:r>
      <w:r w:rsidRPr="008B587D">
        <w:rPr>
          <w:rFonts w:ascii="Arial" w:eastAsia="Gill Sans MT" w:hAnsi="Arial" w:cs="Arial"/>
          <w:spacing w:val="1"/>
        </w:rPr>
        <w:t xml:space="preserve"> </w:t>
      </w:r>
      <w:r w:rsidRPr="008B587D">
        <w:rPr>
          <w:rFonts w:ascii="Arial" w:eastAsia="Gill Sans MT" w:hAnsi="Arial" w:cs="Arial"/>
        </w:rPr>
        <w:t>the</w:t>
      </w:r>
      <w:r w:rsidRPr="008B587D">
        <w:rPr>
          <w:rFonts w:ascii="Arial" w:eastAsia="Gill Sans MT" w:hAnsi="Arial" w:cs="Arial"/>
          <w:spacing w:val="-2"/>
        </w:rPr>
        <w:t xml:space="preserve"> </w:t>
      </w:r>
      <w:r w:rsidRPr="008B587D">
        <w:rPr>
          <w:rFonts w:ascii="Arial" w:eastAsia="Gill Sans MT" w:hAnsi="Arial" w:cs="Arial"/>
          <w:spacing w:val="-1"/>
        </w:rPr>
        <w:t>necessary</w:t>
      </w:r>
      <w:r w:rsidRPr="008B587D">
        <w:rPr>
          <w:rFonts w:ascii="Arial" w:eastAsia="Gill Sans MT" w:hAnsi="Arial" w:cs="Arial"/>
        </w:rPr>
        <w:t xml:space="preserve"> </w:t>
      </w:r>
      <w:r w:rsidRPr="008B587D">
        <w:rPr>
          <w:rFonts w:ascii="Arial" w:eastAsia="Gill Sans MT" w:hAnsi="Arial" w:cs="Arial"/>
          <w:spacing w:val="-1"/>
        </w:rPr>
        <w:t>infrastructure</w:t>
      </w:r>
      <w:r w:rsidRPr="008B587D">
        <w:rPr>
          <w:rFonts w:ascii="Arial" w:eastAsia="Gill Sans MT" w:hAnsi="Arial" w:cs="Arial"/>
          <w:spacing w:val="1"/>
        </w:rPr>
        <w:t xml:space="preserve"> </w:t>
      </w:r>
      <w:r w:rsidRPr="008B587D">
        <w:rPr>
          <w:rFonts w:ascii="Arial" w:eastAsia="Gill Sans MT" w:hAnsi="Arial" w:cs="Arial"/>
          <w:spacing w:val="-1"/>
        </w:rPr>
        <w:t>(e.g.</w:t>
      </w:r>
      <w:r w:rsidRPr="008B587D">
        <w:rPr>
          <w:rFonts w:ascii="Arial" w:eastAsia="Gill Sans MT" w:hAnsi="Arial" w:cs="Arial"/>
        </w:rPr>
        <w:t xml:space="preserve"> </w:t>
      </w:r>
      <w:r w:rsidRPr="008B587D">
        <w:rPr>
          <w:rFonts w:ascii="Arial" w:eastAsia="Gill Sans MT" w:hAnsi="Arial" w:cs="Arial"/>
          <w:spacing w:val="-1"/>
        </w:rPr>
        <w:t>digital,</w:t>
      </w:r>
      <w:r w:rsidRPr="008B587D">
        <w:rPr>
          <w:rFonts w:ascii="Arial" w:eastAsia="Gill Sans MT" w:hAnsi="Arial" w:cs="Arial"/>
        </w:rPr>
        <w:t xml:space="preserve"> </w:t>
      </w:r>
      <w:r w:rsidRPr="008B587D">
        <w:rPr>
          <w:rFonts w:ascii="Arial" w:eastAsia="Gill Sans MT" w:hAnsi="Arial" w:cs="Arial"/>
          <w:spacing w:val="-1"/>
        </w:rPr>
        <w:t>communications,</w:t>
      </w:r>
      <w:r w:rsidRPr="008B587D">
        <w:rPr>
          <w:rFonts w:ascii="Arial" w:eastAsia="Gill Sans MT" w:hAnsi="Arial" w:cs="Arial"/>
        </w:rPr>
        <w:t xml:space="preserve"> </w:t>
      </w:r>
      <w:r w:rsidRPr="008B587D">
        <w:rPr>
          <w:rFonts w:ascii="Arial" w:eastAsia="Gill Sans MT" w:hAnsi="Arial" w:cs="Arial"/>
          <w:spacing w:val="-1"/>
        </w:rPr>
        <w:t>training</w:t>
      </w:r>
      <w:r w:rsidRPr="008B587D">
        <w:rPr>
          <w:rFonts w:ascii="Arial" w:eastAsia="Gill Sans MT" w:hAnsi="Arial" w:cs="Arial"/>
        </w:rPr>
        <w:t xml:space="preserve"> </w:t>
      </w:r>
      <w:r w:rsidRPr="008B587D">
        <w:rPr>
          <w:rFonts w:ascii="Arial" w:eastAsia="Gill Sans MT" w:hAnsi="Arial" w:cs="Arial"/>
          <w:spacing w:val="-1"/>
        </w:rPr>
        <w:t>and</w:t>
      </w:r>
      <w:r w:rsidRPr="008B587D">
        <w:rPr>
          <w:rFonts w:ascii="Arial" w:eastAsia="Gill Sans MT" w:hAnsi="Arial" w:cs="Arial"/>
          <w:spacing w:val="1"/>
        </w:rPr>
        <w:t xml:space="preserve"> </w:t>
      </w:r>
      <w:r w:rsidRPr="008B587D">
        <w:rPr>
          <w:rFonts w:ascii="Arial" w:eastAsia="Gill Sans MT" w:hAnsi="Arial" w:cs="Arial"/>
          <w:spacing w:val="-1"/>
        </w:rPr>
        <w:t>support,</w:t>
      </w:r>
      <w:r w:rsidRPr="008B587D">
        <w:rPr>
          <w:rFonts w:ascii="Arial" w:eastAsia="Gill Sans MT" w:hAnsi="Arial" w:cs="Arial"/>
          <w:spacing w:val="-2"/>
        </w:rPr>
        <w:t xml:space="preserve"> </w:t>
      </w:r>
      <w:r w:rsidRPr="008B587D">
        <w:rPr>
          <w:rFonts w:ascii="Arial" w:eastAsia="Gill Sans MT" w:hAnsi="Arial" w:cs="Arial"/>
          <w:spacing w:val="-1"/>
        </w:rPr>
        <w:t>Quality</w:t>
      </w:r>
      <w:r w:rsidRPr="008B587D">
        <w:rPr>
          <w:rFonts w:ascii="Arial" w:eastAsia="Gill Sans MT" w:hAnsi="Arial" w:cs="Arial"/>
        </w:rPr>
        <w:t xml:space="preserve"> </w:t>
      </w:r>
      <w:r w:rsidRPr="008B587D">
        <w:rPr>
          <w:rFonts w:ascii="Arial" w:eastAsia="Gill Sans MT" w:hAnsi="Arial" w:cs="Arial"/>
          <w:spacing w:val="-2"/>
        </w:rPr>
        <w:t>control</w:t>
      </w:r>
      <w:r w:rsidRPr="008B587D">
        <w:rPr>
          <w:rFonts w:ascii="Arial" w:eastAsia="Gill Sans MT" w:hAnsi="Arial" w:cs="Arial"/>
          <w:spacing w:val="81"/>
        </w:rPr>
        <w:t xml:space="preserve"> </w:t>
      </w:r>
      <w:r w:rsidRPr="008B587D">
        <w:rPr>
          <w:rFonts w:ascii="Arial" w:eastAsia="Gill Sans MT" w:hAnsi="Arial" w:cs="Arial"/>
        </w:rPr>
        <w:t>for</w:t>
      </w:r>
      <w:r w:rsidRPr="008B587D">
        <w:rPr>
          <w:rFonts w:ascii="Arial" w:eastAsia="Gill Sans MT" w:hAnsi="Arial" w:cs="Arial"/>
          <w:spacing w:val="5"/>
        </w:rPr>
        <w:t xml:space="preserve"> </w:t>
      </w:r>
      <w:r w:rsidRPr="008B587D">
        <w:rPr>
          <w:rFonts w:ascii="Arial" w:eastAsia="Gill Sans MT" w:hAnsi="Arial" w:cs="Arial"/>
          <w:spacing w:val="-1"/>
        </w:rPr>
        <w:t>the</w:t>
      </w:r>
      <w:r w:rsidRPr="008B587D">
        <w:rPr>
          <w:rFonts w:ascii="Arial" w:eastAsia="Gill Sans MT" w:hAnsi="Arial" w:cs="Arial"/>
          <w:spacing w:val="5"/>
        </w:rPr>
        <w:t xml:space="preserve"> </w:t>
      </w:r>
      <w:r w:rsidRPr="008B587D">
        <w:rPr>
          <w:rFonts w:ascii="Arial" w:eastAsia="Gill Sans MT" w:hAnsi="Arial" w:cs="Arial"/>
          <w:spacing w:val="-2"/>
        </w:rPr>
        <w:t>Shared</w:t>
      </w:r>
      <w:r w:rsidRPr="008B587D">
        <w:rPr>
          <w:rFonts w:ascii="Arial" w:eastAsia="Gill Sans MT" w:hAnsi="Arial" w:cs="Arial"/>
          <w:spacing w:val="3"/>
        </w:rPr>
        <w:t xml:space="preserve"> </w:t>
      </w:r>
      <w:r w:rsidRPr="008B587D">
        <w:rPr>
          <w:rFonts w:ascii="Arial" w:eastAsia="Gill Sans MT" w:hAnsi="Arial" w:cs="Arial"/>
          <w:spacing w:val="-1"/>
        </w:rPr>
        <w:t>Reading</w:t>
      </w:r>
      <w:r w:rsidRPr="008B587D">
        <w:rPr>
          <w:rFonts w:ascii="Arial" w:eastAsia="Gill Sans MT" w:hAnsi="Arial" w:cs="Arial"/>
          <w:spacing w:val="3"/>
        </w:rPr>
        <w:t xml:space="preserve"> </w:t>
      </w:r>
      <w:r w:rsidRPr="008B587D">
        <w:rPr>
          <w:rFonts w:ascii="Arial" w:eastAsia="Gill Sans MT" w:hAnsi="Arial" w:cs="Arial"/>
          <w:spacing w:val="-1"/>
        </w:rPr>
        <w:t>movement,</w:t>
      </w:r>
      <w:r w:rsidRPr="008B587D">
        <w:rPr>
          <w:rFonts w:ascii="Arial" w:eastAsia="Gill Sans MT" w:hAnsi="Arial" w:cs="Arial"/>
          <w:spacing w:val="3"/>
        </w:rPr>
        <w:t xml:space="preserve"> </w:t>
      </w:r>
      <w:r w:rsidRPr="008B587D">
        <w:rPr>
          <w:rFonts w:ascii="Arial" w:eastAsia="Gill Sans MT" w:hAnsi="Arial" w:cs="Arial"/>
          <w:spacing w:val="-1"/>
        </w:rPr>
        <w:t>monitoring</w:t>
      </w:r>
      <w:r w:rsidRPr="008B587D">
        <w:rPr>
          <w:rFonts w:ascii="Arial" w:eastAsia="Gill Sans MT" w:hAnsi="Arial" w:cs="Arial"/>
          <w:spacing w:val="3"/>
        </w:rPr>
        <w:t xml:space="preserve"> </w:t>
      </w:r>
      <w:r w:rsidRPr="008B587D">
        <w:rPr>
          <w:rFonts w:ascii="Arial" w:eastAsia="Gill Sans MT" w:hAnsi="Arial" w:cs="Arial"/>
          <w:spacing w:val="-1"/>
        </w:rPr>
        <w:t>and</w:t>
      </w:r>
      <w:r w:rsidRPr="008B587D">
        <w:rPr>
          <w:rFonts w:ascii="Arial" w:eastAsia="Gill Sans MT" w:hAnsi="Arial" w:cs="Arial"/>
          <w:spacing w:val="3"/>
        </w:rPr>
        <w:t xml:space="preserve"> </w:t>
      </w:r>
      <w:r w:rsidRPr="008B587D">
        <w:rPr>
          <w:rFonts w:ascii="Arial" w:eastAsia="Gill Sans MT" w:hAnsi="Arial" w:cs="Arial"/>
          <w:spacing w:val="-1"/>
        </w:rPr>
        <w:t>evaluation</w:t>
      </w:r>
      <w:r w:rsidRPr="008B587D">
        <w:rPr>
          <w:rFonts w:ascii="Arial" w:eastAsia="Gill Sans MT" w:hAnsi="Arial" w:cs="Arial"/>
          <w:spacing w:val="6"/>
        </w:rPr>
        <w:t xml:space="preserve"> </w:t>
      </w:r>
      <w:r w:rsidRPr="008B587D">
        <w:rPr>
          <w:rFonts w:ascii="Arial" w:eastAsia="Gill Sans MT" w:hAnsi="Arial" w:cs="Arial"/>
          <w:spacing w:val="-1"/>
        </w:rPr>
        <w:t>system)</w:t>
      </w:r>
      <w:r w:rsidRPr="008B587D">
        <w:rPr>
          <w:rFonts w:ascii="Arial" w:eastAsia="Gill Sans MT" w:hAnsi="Arial" w:cs="Arial"/>
          <w:spacing w:val="4"/>
        </w:rPr>
        <w:t xml:space="preserve"> </w:t>
      </w:r>
      <w:r w:rsidRPr="008B587D">
        <w:rPr>
          <w:rFonts w:ascii="Arial" w:eastAsia="Gill Sans MT" w:hAnsi="Arial" w:cs="Arial"/>
          <w:spacing w:val="-1"/>
        </w:rPr>
        <w:t>and</w:t>
      </w:r>
      <w:r w:rsidRPr="008B587D">
        <w:rPr>
          <w:rFonts w:ascii="Arial" w:eastAsia="Gill Sans MT" w:hAnsi="Arial" w:cs="Arial"/>
          <w:spacing w:val="3"/>
        </w:rPr>
        <w:t xml:space="preserve"> </w:t>
      </w:r>
      <w:r w:rsidRPr="008B587D">
        <w:rPr>
          <w:rFonts w:ascii="Arial" w:eastAsia="Gill Sans MT" w:hAnsi="Arial" w:cs="Arial"/>
        </w:rPr>
        <w:t>a</w:t>
      </w:r>
      <w:r w:rsidRPr="008B587D">
        <w:rPr>
          <w:rFonts w:ascii="Arial" w:eastAsia="Gill Sans MT" w:hAnsi="Arial" w:cs="Arial"/>
          <w:spacing w:val="5"/>
        </w:rPr>
        <w:t xml:space="preserve"> </w:t>
      </w:r>
      <w:r w:rsidRPr="008B587D">
        <w:rPr>
          <w:rFonts w:ascii="Arial" w:eastAsia="Gill Sans MT" w:hAnsi="Arial" w:cs="Arial"/>
          <w:spacing w:val="-2"/>
        </w:rPr>
        <w:t>sound</w:t>
      </w:r>
      <w:r w:rsidRPr="008B587D">
        <w:rPr>
          <w:rFonts w:ascii="Arial" w:eastAsia="Gill Sans MT" w:hAnsi="Arial" w:cs="Arial"/>
          <w:spacing w:val="6"/>
        </w:rPr>
        <w:t xml:space="preserve"> </w:t>
      </w:r>
      <w:r w:rsidRPr="008B587D">
        <w:rPr>
          <w:rFonts w:ascii="Arial" w:eastAsia="Gill Sans MT" w:hAnsi="Arial" w:cs="Arial"/>
          <w:spacing w:val="-1"/>
        </w:rPr>
        <w:t>financial</w:t>
      </w:r>
      <w:r w:rsidRPr="008B587D">
        <w:rPr>
          <w:rFonts w:ascii="Arial" w:eastAsia="Gill Sans MT" w:hAnsi="Arial" w:cs="Arial"/>
          <w:spacing w:val="3"/>
        </w:rPr>
        <w:t xml:space="preserve"> </w:t>
      </w:r>
      <w:r w:rsidRPr="008B587D">
        <w:rPr>
          <w:rFonts w:ascii="Arial" w:eastAsia="Gill Sans MT" w:hAnsi="Arial" w:cs="Arial"/>
          <w:spacing w:val="-1"/>
        </w:rPr>
        <w:t>structure</w:t>
      </w:r>
      <w:r w:rsidRPr="008B587D">
        <w:rPr>
          <w:rFonts w:ascii="Arial" w:eastAsia="Gill Sans MT" w:hAnsi="Arial" w:cs="Arial"/>
          <w:spacing w:val="3"/>
        </w:rPr>
        <w:t xml:space="preserve"> </w:t>
      </w:r>
      <w:r w:rsidRPr="008B587D">
        <w:rPr>
          <w:rFonts w:ascii="Arial" w:eastAsia="Gill Sans MT" w:hAnsi="Arial" w:cs="Arial"/>
          <w:spacing w:val="-1"/>
        </w:rPr>
        <w:t>to</w:t>
      </w:r>
      <w:r w:rsidRPr="008B587D">
        <w:rPr>
          <w:rFonts w:ascii="Arial" w:eastAsia="Gill Sans MT" w:hAnsi="Arial" w:cs="Arial"/>
          <w:spacing w:val="71"/>
        </w:rPr>
        <w:t xml:space="preserve"> </w:t>
      </w:r>
      <w:r w:rsidRPr="008B587D">
        <w:rPr>
          <w:rFonts w:ascii="Arial" w:eastAsia="Gill Sans MT" w:hAnsi="Arial" w:cs="Arial"/>
          <w:spacing w:val="-1"/>
        </w:rPr>
        <w:t>support</w:t>
      </w:r>
      <w:r w:rsidRPr="008B587D">
        <w:rPr>
          <w:rFonts w:ascii="Arial" w:eastAsia="Gill Sans MT" w:hAnsi="Arial" w:cs="Arial"/>
          <w:spacing w:val="2"/>
        </w:rPr>
        <w:t xml:space="preserve"> </w:t>
      </w:r>
      <w:r w:rsidRPr="008B587D">
        <w:rPr>
          <w:rFonts w:ascii="Arial" w:eastAsia="Gill Sans MT" w:hAnsi="Arial" w:cs="Arial"/>
          <w:spacing w:val="-1"/>
        </w:rPr>
        <w:t>its</w:t>
      </w:r>
      <w:r w:rsidRPr="008B587D">
        <w:rPr>
          <w:rFonts w:ascii="Arial" w:eastAsia="Gill Sans MT" w:hAnsi="Arial" w:cs="Arial"/>
        </w:rPr>
        <w:t xml:space="preserve"> </w:t>
      </w:r>
      <w:r w:rsidRPr="008B587D">
        <w:rPr>
          <w:rFonts w:ascii="Arial" w:eastAsia="Gill Sans MT" w:hAnsi="Arial" w:cs="Arial"/>
          <w:spacing w:val="-1"/>
        </w:rPr>
        <w:t>continued growth.</w:t>
      </w:r>
    </w:p>
    <w:p w14:paraId="4EC25D9C" w14:textId="77777777" w:rsidR="009D1501" w:rsidRPr="008B587D" w:rsidRDefault="009D1501" w:rsidP="008B587D">
      <w:pPr>
        <w:pStyle w:val="BodyText"/>
        <w:ind w:left="720" w:right="158"/>
        <w:jc w:val="both"/>
        <w:rPr>
          <w:rFonts w:ascii="Arial" w:hAnsi="Arial" w:cs="Arial"/>
        </w:rPr>
      </w:pPr>
      <w:r w:rsidRPr="008B587D">
        <w:rPr>
          <w:rFonts w:ascii="Arial" w:hAnsi="Arial" w:cs="Arial"/>
        </w:rPr>
        <w:t>We</w:t>
      </w:r>
      <w:r w:rsidRPr="008B587D">
        <w:rPr>
          <w:rFonts w:ascii="Arial" w:hAnsi="Arial" w:cs="Arial"/>
          <w:spacing w:val="5"/>
        </w:rPr>
        <w:t xml:space="preserve"> </w:t>
      </w:r>
      <w:r w:rsidRPr="008B587D">
        <w:rPr>
          <w:rFonts w:ascii="Arial" w:hAnsi="Arial" w:cs="Arial"/>
          <w:spacing w:val="-1"/>
        </w:rPr>
        <w:t>want</w:t>
      </w:r>
      <w:r w:rsidRPr="008B587D">
        <w:rPr>
          <w:rFonts w:ascii="Arial" w:hAnsi="Arial" w:cs="Arial"/>
          <w:spacing w:val="4"/>
        </w:rPr>
        <w:t xml:space="preserve"> </w:t>
      </w:r>
      <w:r w:rsidRPr="008B587D">
        <w:rPr>
          <w:rFonts w:ascii="Arial" w:hAnsi="Arial" w:cs="Arial"/>
        </w:rPr>
        <w:t>to</w:t>
      </w:r>
      <w:r w:rsidRPr="008B587D">
        <w:rPr>
          <w:rFonts w:ascii="Arial" w:hAnsi="Arial" w:cs="Arial"/>
          <w:spacing w:val="6"/>
        </w:rPr>
        <w:t xml:space="preserve"> </w:t>
      </w:r>
      <w:r w:rsidRPr="008B587D">
        <w:rPr>
          <w:rFonts w:ascii="Arial" w:hAnsi="Arial" w:cs="Arial"/>
          <w:spacing w:val="-1"/>
        </w:rPr>
        <w:t>have</w:t>
      </w:r>
      <w:r w:rsidRPr="008B587D">
        <w:rPr>
          <w:rFonts w:ascii="Arial" w:hAnsi="Arial" w:cs="Arial"/>
          <w:spacing w:val="5"/>
        </w:rPr>
        <w:t xml:space="preserve"> </w:t>
      </w:r>
      <w:r w:rsidRPr="008B587D">
        <w:rPr>
          <w:rFonts w:ascii="Arial" w:hAnsi="Arial" w:cs="Arial"/>
          <w:spacing w:val="-1"/>
        </w:rPr>
        <w:t>developed</w:t>
      </w:r>
      <w:r w:rsidRPr="008B587D">
        <w:rPr>
          <w:rFonts w:ascii="Arial" w:hAnsi="Arial" w:cs="Arial"/>
          <w:spacing w:val="8"/>
        </w:rPr>
        <w:t xml:space="preserve"> </w:t>
      </w:r>
      <w:r w:rsidRPr="008B587D">
        <w:rPr>
          <w:rFonts w:ascii="Arial" w:hAnsi="Arial" w:cs="Arial"/>
          <w:spacing w:val="-2"/>
        </w:rPr>
        <w:t>and</w:t>
      </w:r>
      <w:r w:rsidRPr="008B587D">
        <w:rPr>
          <w:rFonts w:ascii="Arial" w:hAnsi="Arial" w:cs="Arial"/>
          <w:spacing w:val="6"/>
        </w:rPr>
        <w:t xml:space="preserve"> </w:t>
      </w:r>
      <w:r w:rsidRPr="008B587D">
        <w:rPr>
          <w:rFonts w:ascii="Arial" w:hAnsi="Arial" w:cs="Arial"/>
        </w:rPr>
        <w:t>be</w:t>
      </w:r>
      <w:r w:rsidRPr="008B587D">
        <w:rPr>
          <w:rFonts w:ascii="Arial" w:hAnsi="Arial" w:cs="Arial"/>
          <w:spacing w:val="5"/>
        </w:rPr>
        <w:t xml:space="preserve"> </w:t>
      </w:r>
      <w:r w:rsidRPr="008B587D">
        <w:rPr>
          <w:rFonts w:ascii="Arial" w:hAnsi="Arial" w:cs="Arial"/>
          <w:spacing w:val="-1"/>
        </w:rPr>
        <w:t>supporting</w:t>
      </w:r>
      <w:r w:rsidRPr="008B587D">
        <w:rPr>
          <w:rFonts w:ascii="Arial" w:hAnsi="Arial" w:cs="Arial"/>
          <w:spacing w:val="5"/>
        </w:rPr>
        <w:t xml:space="preserve"> </w:t>
      </w:r>
      <w:r w:rsidRPr="008B587D">
        <w:rPr>
          <w:rFonts w:ascii="Arial" w:hAnsi="Arial" w:cs="Arial"/>
          <w:spacing w:val="-1"/>
        </w:rPr>
        <w:t>1,500</w:t>
      </w:r>
      <w:r w:rsidRPr="008B587D">
        <w:rPr>
          <w:rFonts w:ascii="Arial" w:hAnsi="Arial" w:cs="Arial"/>
          <w:spacing w:val="3"/>
        </w:rPr>
        <w:t xml:space="preserve"> </w:t>
      </w:r>
      <w:r w:rsidRPr="008B587D">
        <w:rPr>
          <w:rFonts w:ascii="Arial" w:hAnsi="Arial" w:cs="Arial"/>
          <w:spacing w:val="-1"/>
        </w:rPr>
        <w:t>Shared</w:t>
      </w:r>
      <w:r w:rsidRPr="008B587D">
        <w:rPr>
          <w:rFonts w:ascii="Arial" w:hAnsi="Arial" w:cs="Arial"/>
          <w:spacing w:val="6"/>
        </w:rPr>
        <w:t xml:space="preserve"> </w:t>
      </w:r>
      <w:r w:rsidRPr="008B587D">
        <w:rPr>
          <w:rFonts w:ascii="Arial" w:hAnsi="Arial" w:cs="Arial"/>
          <w:spacing w:val="-1"/>
        </w:rPr>
        <w:t>Reading</w:t>
      </w:r>
      <w:r w:rsidRPr="008B587D">
        <w:rPr>
          <w:rFonts w:ascii="Arial" w:hAnsi="Arial" w:cs="Arial"/>
          <w:spacing w:val="5"/>
        </w:rPr>
        <w:t xml:space="preserve"> </w:t>
      </w:r>
      <w:r w:rsidRPr="008B587D">
        <w:rPr>
          <w:rFonts w:ascii="Arial" w:hAnsi="Arial" w:cs="Arial"/>
          <w:spacing w:val="-1"/>
        </w:rPr>
        <w:t>groups/reading</w:t>
      </w:r>
      <w:r w:rsidRPr="008B587D">
        <w:rPr>
          <w:rFonts w:ascii="Arial" w:hAnsi="Arial" w:cs="Arial"/>
          <w:spacing w:val="7"/>
        </w:rPr>
        <w:t xml:space="preserve"> </w:t>
      </w:r>
      <w:r w:rsidRPr="008B587D">
        <w:rPr>
          <w:rFonts w:ascii="Arial" w:hAnsi="Arial" w:cs="Arial"/>
          <w:spacing w:val="-1"/>
        </w:rPr>
        <w:t>pairs</w:t>
      </w:r>
      <w:r w:rsidRPr="008B587D">
        <w:rPr>
          <w:rFonts w:ascii="Arial" w:hAnsi="Arial" w:cs="Arial"/>
          <w:spacing w:val="5"/>
        </w:rPr>
        <w:t xml:space="preserve"> </w:t>
      </w:r>
      <w:r w:rsidRPr="008B587D">
        <w:rPr>
          <w:rFonts w:ascii="Arial" w:hAnsi="Arial" w:cs="Arial"/>
          <w:spacing w:val="-1"/>
        </w:rPr>
        <w:t>in</w:t>
      </w:r>
      <w:r w:rsidRPr="008B587D">
        <w:rPr>
          <w:rFonts w:ascii="Arial" w:hAnsi="Arial" w:cs="Arial"/>
          <w:spacing w:val="6"/>
        </w:rPr>
        <w:t xml:space="preserve"> </w:t>
      </w:r>
      <w:r w:rsidRPr="008B587D">
        <w:rPr>
          <w:rFonts w:ascii="Arial" w:hAnsi="Arial" w:cs="Arial"/>
        </w:rPr>
        <w:t>the</w:t>
      </w:r>
      <w:r w:rsidRPr="008B587D">
        <w:rPr>
          <w:rFonts w:ascii="Arial" w:hAnsi="Arial" w:cs="Arial"/>
          <w:spacing w:val="5"/>
        </w:rPr>
        <w:t xml:space="preserve"> </w:t>
      </w:r>
      <w:r w:rsidRPr="008B587D">
        <w:rPr>
          <w:rFonts w:ascii="Arial" w:hAnsi="Arial" w:cs="Arial"/>
          <w:spacing w:val="-1"/>
        </w:rPr>
        <w:t>UK</w:t>
      </w:r>
      <w:r w:rsidRPr="008B587D">
        <w:rPr>
          <w:rFonts w:ascii="Arial" w:hAnsi="Arial" w:cs="Arial"/>
          <w:spacing w:val="2"/>
        </w:rPr>
        <w:t xml:space="preserve"> </w:t>
      </w:r>
      <w:r w:rsidRPr="008B587D">
        <w:rPr>
          <w:rFonts w:ascii="Arial" w:hAnsi="Arial" w:cs="Arial"/>
        </w:rPr>
        <w:t>by</w:t>
      </w:r>
      <w:r w:rsidRPr="008B587D">
        <w:rPr>
          <w:rFonts w:ascii="Arial" w:hAnsi="Arial" w:cs="Arial"/>
          <w:spacing w:val="51"/>
        </w:rPr>
        <w:t xml:space="preserve"> </w:t>
      </w:r>
      <w:r w:rsidRPr="008B587D">
        <w:rPr>
          <w:rFonts w:ascii="Arial" w:hAnsi="Arial" w:cs="Arial"/>
        </w:rPr>
        <w:t>2022.</w:t>
      </w:r>
    </w:p>
    <w:p w14:paraId="10D8E260" w14:textId="77777777" w:rsidR="009D1501" w:rsidRPr="008B587D" w:rsidRDefault="009D1501" w:rsidP="008B587D">
      <w:pPr>
        <w:pStyle w:val="BodyText"/>
        <w:ind w:left="720" w:right="158"/>
        <w:jc w:val="both"/>
        <w:rPr>
          <w:rFonts w:ascii="Arial" w:hAnsi="Arial" w:cs="Arial"/>
        </w:rPr>
      </w:pPr>
      <w:r w:rsidRPr="008B587D">
        <w:rPr>
          <w:rFonts w:ascii="Arial" w:hAnsi="Arial" w:cs="Arial"/>
          <w:b/>
        </w:rPr>
        <w:lastRenderedPageBreak/>
        <w:t>The Reader will be a strong, learning organisation</w:t>
      </w:r>
      <w:r w:rsidRPr="008B587D">
        <w:rPr>
          <w:rFonts w:ascii="Arial" w:hAnsi="Arial" w:cs="Arial"/>
        </w:rPr>
        <w:t>, with personal and organisational development, guided by our values, making us flexible, curious, determined and brave.</w:t>
      </w:r>
    </w:p>
    <w:p w14:paraId="3E1DFBC6" w14:textId="304E6C4D" w:rsidR="00225628" w:rsidRPr="008B587D" w:rsidRDefault="00225628" w:rsidP="008B587D">
      <w:pPr>
        <w:ind w:left="720"/>
        <w:jc w:val="both"/>
        <w:rPr>
          <w:rFonts w:ascii="Arial" w:hAnsi="Arial" w:cs="Arial"/>
          <w:b/>
        </w:rPr>
      </w:pPr>
      <w:r w:rsidRPr="008B587D">
        <w:rPr>
          <w:rFonts w:ascii="Arial" w:hAnsi="Arial" w:cs="Arial"/>
          <w:b/>
        </w:rPr>
        <w:t xml:space="preserve">Our </w:t>
      </w:r>
      <w:r w:rsidR="00391240" w:rsidRPr="008B587D">
        <w:rPr>
          <w:rFonts w:ascii="Arial" w:hAnsi="Arial" w:cs="Arial"/>
          <w:b/>
        </w:rPr>
        <w:t>H</w:t>
      </w:r>
      <w:r w:rsidR="005A5E99" w:rsidRPr="008B587D">
        <w:rPr>
          <w:rFonts w:ascii="Arial" w:hAnsi="Arial" w:cs="Arial"/>
          <w:b/>
        </w:rPr>
        <w:t>istory</w:t>
      </w:r>
    </w:p>
    <w:p w14:paraId="76BDB507" w14:textId="77777777" w:rsidR="00225628" w:rsidRPr="008B587D" w:rsidRDefault="00225628" w:rsidP="008B587D">
      <w:pPr>
        <w:ind w:left="720"/>
        <w:jc w:val="both"/>
        <w:rPr>
          <w:rFonts w:ascii="Arial" w:hAnsi="Arial" w:cs="Arial"/>
        </w:rPr>
      </w:pPr>
      <w:r w:rsidRPr="008B587D">
        <w:rPr>
          <w:rFonts w:ascii="Arial" w:hAnsi="Arial" w:cs="Arial"/>
          <w:b/>
        </w:rPr>
        <w:t>During Phase One, (1997-2008)</w:t>
      </w:r>
      <w:r w:rsidRPr="008B587D">
        <w:rPr>
          <w:rFonts w:ascii="Arial" w:hAnsi="Arial" w:cs="Arial"/>
        </w:rPr>
        <w:t xml:space="preserve"> The Reader’s Founder, Jane Davis, developed the practice and underlying principles of Shared Reading and began experimenting with the taking of great literature out of her University English department. Jane worked with a number of close colleagues and began The Reader with the founding of The Reader magazine in 1997.  By 2003 she was employing three colleagues and in 2008, with a turnover of approximately £400,000, span The Reader out of the University.  </w:t>
      </w:r>
    </w:p>
    <w:p w14:paraId="66D6C74D" w14:textId="77777777" w:rsidR="00225628" w:rsidRPr="008B587D" w:rsidRDefault="00225628" w:rsidP="008B587D">
      <w:pPr>
        <w:ind w:left="720"/>
        <w:jc w:val="both"/>
        <w:rPr>
          <w:rFonts w:ascii="Arial" w:hAnsi="Arial" w:cs="Arial"/>
        </w:rPr>
      </w:pPr>
      <w:r w:rsidRPr="008B587D">
        <w:rPr>
          <w:rFonts w:ascii="Arial" w:hAnsi="Arial" w:cs="Arial"/>
          <w:b/>
        </w:rPr>
        <w:t>During Phase Two (2008-2016)</w:t>
      </w:r>
      <w:r w:rsidRPr="008B587D">
        <w:rPr>
          <w:rFonts w:ascii="Arial" w:hAnsi="Arial" w:cs="Arial"/>
        </w:rPr>
        <w:t xml:space="preserve"> The Reader grew its staff base and reach, professionalising its delivery structures, creating markets for Shared Reading, building organisational infrastructure and attracting investment. We also successfully bid for Calderstones Mansion and £1.9m heritage lottery grant to refurbish the building, transforming it into The International Centre for Shared Reading. During this period, we developed a number of large-scale projects which involved volunteers. With the loss of a large commission from a public body, we realised we needed a more sustainable delivery model for the reading revolution and began to develop the community-led model. </w:t>
      </w:r>
    </w:p>
    <w:p w14:paraId="58A8B541" w14:textId="77777777" w:rsidR="00225628" w:rsidRPr="008B587D" w:rsidRDefault="00225628" w:rsidP="008B587D">
      <w:pPr>
        <w:ind w:left="720"/>
        <w:jc w:val="both"/>
        <w:rPr>
          <w:rFonts w:ascii="Arial" w:hAnsi="Arial" w:cs="Arial"/>
        </w:rPr>
      </w:pPr>
      <w:r w:rsidRPr="008B587D">
        <w:rPr>
          <w:rFonts w:ascii="Arial" w:hAnsi="Arial" w:cs="Arial"/>
          <w:b/>
        </w:rPr>
        <w:t>Phase Three (2017-2022)</w:t>
      </w:r>
      <w:r w:rsidRPr="008B587D">
        <w:rPr>
          <w:rFonts w:ascii="Arial" w:hAnsi="Arial" w:cs="Arial"/>
        </w:rPr>
        <w:t xml:space="preserve"> will see the further development of and eventual roll out of this community-led model. Like Guiding and Scouting, The Reader will depend on passionate individuals who are willing to give up their own time to run Shared Reading Groups, week in, week out. The Reader’s core staff will exist to ensure (i) Sustainability (ii) Quality of Practice and (iii) Growth. During this phase we will move from being a staff-delivery-based organisation to a teaching-and-support-based organisation.</w:t>
      </w:r>
    </w:p>
    <w:p w14:paraId="74129B93" w14:textId="77777777" w:rsidR="00225628" w:rsidRPr="008B587D" w:rsidRDefault="00225628" w:rsidP="008B587D">
      <w:pPr>
        <w:pStyle w:val="NoSpacing"/>
        <w:spacing w:line="276" w:lineRule="auto"/>
        <w:ind w:left="720"/>
        <w:jc w:val="both"/>
        <w:rPr>
          <w:rFonts w:ascii="Arial" w:hAnsi="Arial" w:cs="Arial"/>
          <w:sz w:val="22"/>
          <w:szCs w:val="22"/>
        </w:rPr>
      </w:pPr>
    </w:p>
    <w:p w14:paraId="08E73A5C" w14:textId="04DEEA2D" w:rsidR="00225628" w:rsidRPr="008B587D" w:rsidRDefault="00225628" w:rsidP="008B587D">
      <w:pPr>
        <w:ind w:left="720"/>
        <w:jc w:val="both"/>
        <w:rPr>
          <w:rFonts w:ascii="Arial" w:hAnsi="Arial" w:cs="Arial"/>
          <w:b/>
          <w:bCs/>
        </w:rPr>
      </w:pPr>
      <w:r w:rsidRPr="008B587D">
        <w:rPr>
          <w:rFonts w:ascii="Arial" w:hAnsi="Arial" w:cs="Arial"/>
          <w:bCs/>
          <w:i/>
        </w:rPr>
        <w:t>Extract from</w:t>
      </w:r>
      <w:r w:rsidRPr="008B587D">
        <w:rPr>
          <w:rFonts w:ascii="Arial" w:hAnsi="Arial" w:cs="Arial"/>
          <w:b/>
          <w:bCs/>
        </w:rPr>
        <w:t xml:space="preserve"> The </w:t>
      </w:r>
      <w:r w:rsidR="00FB1B24" w:rsidRPr="008B587D">
        <w:rPr>
          <w:rFonts w:ascii="Arial" w:hAnsi="Arial" w:cs="Arial"/>
          <w:b/>
          <w:bCs/>
        </w:rPr>
        <w:t xml:space="preserve">Reader at </w:t>
      </w:r>
      <w:r w:rsidRPr="008B587D">
        <w:rPr>
          <w:rFonts w:ascii="Arial" w:hAnsi="Arial" w:cs="Arial"/>
          <w:b/>
          <w:bCs/>
        </w:rPr>
        <w:t xml:space="preserve">Calderstones </w:t>
      </w:r>
      <w:r w:rsidR="002C1359" w:rsidRPr="008B587D">
        <w:rPr>
          <w:rFonts w:ascii="Arial" w:hAnsi="Arial" w:cs="Arial"/>
          <w:b/>
          <w:bCs/>
        </w:rPr>
        <w:t>–</w:t>
      </w:r>
      <w:r w:rsidRPr="008B587D">
        <w:rPr>
          <w:rFonts w:ascii="Arial" w:hAnsi="Arial" w:cs="Arial"/>
          <w:b/>
          <w:bCs/>
        </w:rPr>
        <w:t xml:space="preserve"> A </w:t>
      </w:r>
      <w:r w:rsidR="002C1359" w:rsidRPr="008B587D">
        <w:rPr>
          <w:rFonts w:ascii="Arial" w:hAnsi="Arial" w:cs="Arial"/>
          <w:b/>
          <w:bCs/>
        </w:rPr>
        <w:t>C</w:t>
      </w:r>
      <w:r w:rsidRPr="008B587D">
        <w:rPr>
          <w:rFonts w:ascii="Arial" w:hAnsi="Arial" w:cs="Arial"/>
          <w:b/>
          <w:bCs/>
        </w:rPr>
        <w:t xml:space="preserve">ommunity </w:t>
      </w:r>
      <w:r w:rsidR="002C1359" w:rsidRPr="008B587D">
        <w:rPr>
          <w:rFonts w:ascii="Arial" w:hAnsi="Arial" w:cs="Arial"/>
          <w:b/>
          <w:bCs/>
        </w:rPr>
        <w:t>B</w:t>
      </w:r>
      <w:r w:rsidRPr="008B587D">
        <w:rPr>
          <w:rFonts w:ascii="Arial" w:hAnsi="Arial" w:cs="Arial"/>
          <w:b/>
          <w:bCs/>
        </w:rPr>
        <w:t>uilt on Shared Reading</w:t>
      </w:r>
    </w:p>
    <w:p w14:paraId="3C496FC4" w14:textId="77777777" w:rsidR="00FB1B24" w:rsidRPr="008B587D" w:rsidRDefault="00225628" w:rsidP="008B587D">
      <w:pPr>
        <w:ind w:left="720"/>
        <w:jc w:val="both"/>
        <w:rPr>
          <w:rFonts w:ascii="Arial" w:eastAsiaTheme="minorEastAsia" w:hAnsi="Arial" w:cs="Arial"/>
        </w:rPr>
      </w:pPr>
      <w:r w:rsidRPr="008B587D">
        <w:rPr>
          <w:rFonts w:ascii="Arial" w:hAnsi="Arial" w:cs="Arial"/>
        </w:rPr>
        <w:t>Wit</w:t>
      </w:r>
      <w:r w:rsidRPr="008B587D">
        <w:rPr>
          <w:rFonts w:ascii="Arial" w:eastAsiaTheme="minorEastAsia" w:hAnsi="Arial" w:cs="Arial"/>
        </w:rPr>
        <w:t>h the support of the Heritage Lottery Fund (HLF), Liverpool City Council (LCC) and grant funders</w:t>
      </w:r>
      <w:r w:rsidR="00FB1B24" w:rsidRPr="008B587D">
        <w:rPr>
          <w:rFonts w:ascii="Arial" w:eastAsiaTheme="minorEastAsia" w:hAnsi="Arial" w:cs="Arial"/>
        </w:rPr>
        <w:t>,</w:t>
      </w:r>
      <w:r w:rsidRPr="008B587D">
        <w:rPr>
          <w:rFonts w:ascii="Arial" w:eastAsiaTheme="minorEastAsia" w:hAnsi="Arial" w:cs="Arial"/>
        </w:rPr>
        <w:t xml:space="preserve"> The Reader </w:t>
      </w:r>
      <w:r w:rsidR="00FB1B24" w:rsidRPr="008B587D">
        <w:rPr>
          <w:rFonts w:ascii="Arial" w:eastAsiaTheme="minorEastAsia" w:hAnsi="Arial" w:cs="Arial"/>
        </w:rPr>
        <w:t xml:space="preserve">is </w:t>
      </w:r>
      <w:r w:rsidRPr="008B587D">
        <w:rPr>
          <w:rFonts w:ascii="Arial" w:eastAsiaTheme="minorEastAsia" w:hAnsi="Arial" w:cs="Arial"/>
        </w:rPr>
        <w:t>transform</w:t>
      </w:r>
      <w:r w:rsidR="00FB1B24" w:rsidRPr="008B587D">
        <w:rPr>
          <w:rFonts w:ascii="Arial" w:eastAsiaTheme="minorEastAsia" w:hAnsi="Arial" w:cs="Arial"/>
        </w:rPr>
        <w:t>ing</w:t>
      </w:r>
      <w:r w:rsidRPr="008B587D">
        <w:rPr>
          <w:rFonts w:ascii="Arial" w:eastAsiaTheme="minorEastAsia" w:hAnsi="Arial" w:cs="Arial"/>
        </w:rPr>
        <w:t xml:space="preserve"> </w:t>
      </w:r>
      <w:r w:rsidR="00FB1B24" w:rsidRPr="008B587D">
        <w:rPr>
          <w:rFonts w:ascii="Arial" w:eastAsiaTheme="minorEastAsia" w:hAnsi="Arial" w:cs="Arial"/>
        </w:rPr>
        <w:t>the G</w:t>
      </w:r>
      <w:r w:rsidRPr="008B587D">
        <w:rPr>
          <w:rFonts w:ascii="Arial" w:eastAsiaTheme="minorEastAsia" w:hAnsi="Arial" w:cs="Arial"/>
        </w:rPr>
        <w:t xml:space="preserve">rade II listed Mansion House </w:t>
      </w:r>
      <w:r w:rsidR="00FB1B24" w:rsidRPr="008B587D">
        <w:rPr>
          <w:rFonts w:ascii="Arial" w:eastAsiaTheme="minorEastAsia" w:hAnsi="Arial" w:cs="Arial"/>
        </w:rPr>
        <w:t xml:space="preserve">in Calderstones Park </w:t>
      </w:r>
      <w:r w:rsidRPr="008B587D">
        <w:rPr>
          <w:rFonts w:ascii="Arial" w:eastAsiaTheme="minorEastAsia" w:hAnsi="Arial" w:cs="Arial"/>
        </w:rPr>
        <w:t>into an international flagship project for Shared Reading, a model reading community.</w:t>
      </w:r>
    </w:p>
    <w:p w14:paraId="5B780A1A" w14:textId="77777777" w:rsidR="00FB1B24" w:rsidRPr="008B587D" w:rsidRDefault="00225628" w:rsidP="008B587D">
      <w:pPr>
        <w:ind w:left="720"/>
        <w:jc w:val="both"/>
        <w:rPr>
          <w:rFonts w:ascii="Arial" w:hAnsi="Arial" w:cs="Arial"/>
        </w:rPr>
      </w:pPr>
      <w:r w:rsidRPr="008B587D">
        <w:rPr>
          <w:rFonts w:ascii="Arial" w:hAnsi="Arial" w:cs="Arial"/>
        </w:rPr>
        <w:t>We are creating a community based on reading that will help people reach their full potential through employment, volunteering and training opportunities</w:t>
      </w:r>
      <w:r w:rsidRPr="008B587D">
        <w:rPr>
          <w:rFonts w:ascii="Arial" w:eastAsiaTheme="minorEastAsia" w:hAnsi="Arial" w:cs="Arial"/>
        </w:rPr>
        <w:t xml:space="preserve"> and will include the conservation and display of </w:t>
      </w:r>
      <w:r w:rsidR="00FB1B24" w:rsidRPr="008B587D">
        <w:rPr>
          <w:rFonts w:ascii="Arial" w:eastAsiaTheme="minorEastAsia" w:hAnsi="Arial" w:cs="Arial"/>
        </w:rPr>
        <w:t>t</w:t>
      </w:r>
      <w:r w:rsidRPr="008B587D">
        <w:rPr>
          <w:rFonts w:ascii="Arial" w:eastAsiaTheme="minorEastAsia" w:hAnsi="Arial" w:cs="Arial"/>
        </w:rPr>
        <w:t>he Calder Stones in a new location in the heart of the Mansion House grounds</w:t>
      </w:r>
      <w:r w:rsidRPr="008B587D">
        <w:rPr>
          <w:rFonts w:ascii="Arial" w:hAnsi="Arial" w:cs="Arial"/>
        </w:rPr>
        <w:t xml:space="preserve">. </w:t>
      </w:r>
    </w:p>
    <w:p w14:paraId="29B69AE3" w14:textId="49BACFE7" w:rsidR="00225628" w:rsidRPr="008B587D" w:rsidRDefault="00225628" w:rsidP="008B587D">
      <w:pPr>
        <w:ind w:left="720"/>
        <w:jc w:val="both"/>
        <w:rPr>
          <w:rFonts w:ascii="Arial" w:hAnsi="Arial" w:cs="Arial"/>
        </w:rPr>
      </w:pPr>
      <w:r w:rsidRPr="008B587D">
        <w:rPr>
          <w:rFonts w:ascii="Arial" w:hAnsi="Arial" w:cs="Arial"/>
        </w:rPr>
        <w:t xml:space="preserve">We are hugely ambitious for </w:t>
      </w:r>
      <w:r w:rsidR="00FB1B24" w:rsidRPr="008B587D">
        <w:rPr>
          <w:rFonts w:ascii="Arial" w:hAnsi="Arial" w:cs="Arial"/>
        </w:rPr>
        <w:t xml:space="preserve">The Reader at </w:t>
      </w:r>
      <w:r w:rsidRPr="008B587D">
        <w:rPr>
          <w:rFonts w:ascii="Arial" w:hAnsi="Arial" w:cs="Arial"/>
        </w:rPr>
        <w:t>Calderstones, which we believe will influence the national conversation on sustainable community, health and wellbeing, and we will continue to work to build p</w:t>
      </w:r>
      <w:r w:rsidR="00FB1B24" w:rsidRPr="008B587D">
        <w:rPr>
          <w:rFonts w:ascii="Arial" w:hAnsi="Arial" w:cs="Arial"/>
        </w:rPr>
        <w:t>artnerships to facilitate this.</w:t>
      </w:r>
    </w:p>
    <w:p w14:paraId="6E285787" w14:textId="5F37A56E" w:rsidR="00AF3ED9" w:rsidRPr="008B587D" w:rsidRDefault="00225628" w:rsidP="008B587D">
      <w:pPr>
        <w:spacing w:after="0" w:line="240" w:lineRule="auto"/>
        <w:ind w:left="720"/>
        <w:jc w:val="both"/>
        <w:rPr>
          <w:rFonts w:ascii="Arial" w:hAnsi="Arial" w:cs="Arial"/>
        </w:rPr>
      </w:pPr>
      <w:r w:rsidRPr="008B587D">
        <w:rPr>
          <w:rFonts w:ascii="Arial" w:hAnsi="Arial" w:cs="Arial"/>
        </w:rPr>
        <w:t xml:space="preserve">As part of the </w:t>
      </w:r>
      <w:r w:rsidR="00FB1B24" w:rsidRPr="008B587D">
        <w:rPr>
          <w:rFonts w:ascii="Arial" w:hAnsi="Arial" w:cs="Arial"/>
        </w:rPr>
        <w:t xml:space="preserve">post-refurbishment </w:t>
      </w:r>
      <w:r w:rsidRPr="008B587D">
        <w:rPr>
          <w:rFonts w:ascii="Arial" w:hAnsi="Arial" w:cs="Arial"/>
        </w:rPr>
        <w:t>vision for the site, The Reader will be launching a number of new social enterprises and building capacity within the catering business that it already operates. These enterprises, alongside our core charitable reading and community activity will generate sustainable income and provide valuable opportunities for people for years to come.</w:t>
      </w:r>
    </w:p>
    <w:p w14:paraId="74D25230" w14:textId="77777777" w:rsidR="00AF3ED9" w:rsidRPr="008B587D" w:rsidRDefault="00AF3ED9" w:rsidP="008B587D">
      <w:pPr>
        <w:spacing w:after="0" w:line="240" w:lineRule="auto"/>
        <w:ind w:left="720"/>
        <w:jc w:val="both"/>
        <w:rPr>
          <w:rFonts w:ascii="Arial" w:hAnsi="Arial" w:cs="Arial"/>
        </w:rPr>
      </w:pPr>
    </w:p>
    <w:p w14:paraId="65A5D688" w14:textId="0729EAFB" w:rsidR="00225628" w:rsidRPr="008B587D" w:rsidRDefault="00225628" w:rsidP="008B587D">
      <w:pPr>
        <w:ind w:left="720"/>
        <w:jc w:val="both"/>
        <w:rPr>
          <w:rFonts w:ascii="Arial" w:eastAsia="Times New Roman" w:hAnsi="Arial" w:cs="Arial"/>
        </w:rPr>
      </w:pPr>
      <w:r w:rsidRPr="008B587D">
        <w:rPr>
          <w:rFonts w:ascii="Arial" w:hAnsi="Arial" w:cs="Arial"/>
        </w:rPr>
        <w:t xml:space="preserve">Heritage and social impact are at the heart of this project and have been considered in all elements of the business planning. </w:t>
      </w:r>
      <w:r w:rsidRPr="008B587D">
        <w:rPr>
          <w:rFonts w:ascii="Arial" w:eastAsia="Times New Roman" w:hAnsi="Arial" w:cs="Arial"/>
        </w:rPr>
        <w:t xml:space="preserve">All proposed enterprises are in line with our strategic aims and have interests of the community at their centre. </w:t>
      </w:r>
    </w:p>
    <w:p w14:paraId="26241D83" w14:textId="0E3D8BB2" w:rsidR="00225628" w:rsidRPr="008B587D" w:rsidRDefault="00225628" w:rsidP="008B587D">
      <w:pPr>
        <w:pStyle w:val="ListParagraph"/>
        <w:numPr>
          <w:ilvl w:val="0"/>
          <w:numId w:val="18"/>
        </w:numPr>
        <w:ind w:left="1440"/>
        <w:jc w:val="both"/>
        <w:rPr>
          <w:rFonts w:ascii="Arial" w:hAnsi="Arial" w:cs="Arial"/>
        </w:rPr>
      </w:pPr>
      <w:r w:rsidRPr="008B587D">
        <w:rPr>
          <w:rFonts w:ascii="Arial" w:eastAsia="Times New Roman" w:hAnsi="Arial" w:cs="Arial"/>
        </w:rPr>
        <w:lastRenderedPageBreak/>
        <w:t xml:space="preserve">Each year we expect Calderstones to: </w:t>
      </w:r>
      <w:r w:rsidR="002C1359" w:rsidRPr="008B587D">
        <w:rPr>
          <w:rFonts w:ascii="Arial" w:eastAsia="Times New Roman" w:hAnsi="Arial" w:cs="Arial"/>
        </w:rPr>
        <w:t>w</w:t>
      </w:r>
      <w:r w:rsidRPr="008B587D">
        <w:rPr>
          <w:rFonts w:ascii="Arial" w:hAnsi="Arial" w:cs="Arial"/>
        </w:rPr>
        <w:t>elcome over 40,000 visitors to site with 30,000 of those visitors experi</w:t>
      </w:r>
      <w:r w:rsidR="008B587D">
        <w:rPr>
          <w:rFonts w:ascii="Arial" w:hAnsi="Arial" w:cs="Arial"/>
        </w:rPr>
        <w:t>encing heritage.</w:t>
      </w:r>
    </w:p>
    <w:p w14:paraId="528CF8F7" w14:textId="77777777" w:rsidR="00225628" w:rsidRPr="008B587D" w:rsidRDefault="00225628" w:rsidP="008B587D">
      <w:pPr>
        <w:pStyle w:val="ListParagraph"/>
        <w:numPr>
          <w:ilvl w:val="0"/>
          <w:numId w:val="18"/>
        </w:numPr>
        <w:spacing w:after="200" w:line="276" w:lineRule="auto"/>
        <w:ind w:left="1440"/>
        <w:jc w:val="both"/>
        <w:rPr>
          <w:rFonts w:ascii="Arial" w:hAnsi="Arial" w:cs="Arial"/>
        </w:rPr>
      </w:pPr>
      <w:r w:rsidRPr="008B587D">
        <w:rPr>
          <w:rFonts w:ascii="Arial" w:hAnsi="Arial" w:cs="Arial"/>
        </w:rPr>
        <w:t xml:space="preserve">Deliver a targeted strategy across the city to ensure that at least 10% of our visitors (4000) will come from areas of deprivation of which 100 visitors per year who participate in activity will be from our prioritised geographical areas (as outlined in this plan) and 100 visitors from priority target beneficiary groups. </w:t>
      </w:r>
    </w:p>
    <w:p w14:paraId="0537F56C" w14:textId="537325B2" w:rsidR="00225628" w:rsidRPr="008B587D" w:rsidRDefault="00225628" w:rsidP="008B587D">
      <w:pPr>
        <w:pStyle w:val="ListParagraph"/>
        <w:numPr>
          <w:ilvl w:val="0"/>
          <w:numId w:val="18"/>
        </w:numPr>
        <w:spacing w:after="200" w:line="276" w:lineRule="auto"/>
        <w:ind w:left="1440"/>
        <w:jc w:val="both"/>
        <w:rPr>
          <w:rFonts w:ascii="Arial" w:eastAsia="Times New Roman" w:hAnsi="Arial" w:cs="Arial"/>
        </w:rPr>
      </w:pPr>
      <w:r w:rsidRPr="008B587D">
        <w:rPr>
          <w:rFonts w:ascii="Arial" w:eastAsia="Times New Roman" w:hAnsi="Arial" w:cs="Arial"/>
        </w:rPr>
        <w:t>Operate 30 weekly reading groups and 15 community wellbeing groups providing opportunity for 450 participants to take up community activities such as reading, arts, gardening, yoga, craft, dance or other activities with significant proportions reporting improved wellbeing or reduced social isolation as a result</w:t>
      </w:r>
      <w:r w:rsidR="008B587D">
        <w:rPr>
          <w:rFonts w:ascii="Arial" w:eastAsia="Times New Roman" w:hAnsi="Arial" w:cs="Arial"/>
        </w:rPr>
        <w:t>.</w:t>
      </w:r>
    </w:p>
    <w:p w14:paraId="4ECEF3F8" w14:textId="00F035E9" w:rsidR="00225628" w:rsidRPr="008B587D" w:rsidRDefault="00225628" w:rsidP="008B587D">
      <w:pPr>
        <w:pStyle w:val="ListParagraph"/>
        <w:numPr>
          <w:ilvl w:val="0"/>
          <w:numId w:val="18"/>
        </w:numPr>
        <w:spacing w:after="200" w:line="276" w:lineRule="auto"/>
        <w:ind w:left="1440"/>
        <w:jc w:val="both"/>
        <w:rPr>
          <w:rFonts w:ascii="Arial" w:eastAsia="Times New Roman" w:hAnsi="Arial" w:cs="Arial"/>
        </w:rPr>
      </w:pPr>
      <w:r w:rsidRPr="008B587D">
        <w:rPr>
          <w:rFonts w:ascii="Arial" w:eastAsia="Times New Roman" w:hAnsi="Arial" w:cs="Arial"/>
        </w:rPr>
        <w:t>Create or sustain 40 jobs, provide 2 apprenticeship opportunities and provide meaningful volunteer opportunities for over 100 volunteers</w:t>
      </w:r>
      <w:r w:rsidR="008B587D">
        <w:rPr>
          <w:rFonts w:ascii="Arial" w:eastAsia="Times New Roman" w:hAnsi="Arial" w:cs="Arial"/>
        </w:rPr>
        <w:t>.</w:t>
      </w:r>
    </w:p>
    <w:p w14:paraId="747252B9" w14:textId="0D395B43" w:rsidR="00225628" w:rsidRPr="008B587D" w:rsidRDefault="00225628" w:rsidP="008B587D">
      <w:pPr>
        <w:pStyle w:val="ListParagraph"/>
        <w:numPr>
          <w:ilvl w:val="0"/>
          <w:numId w:val="18"/>
        </w:numPr>
        <w:spacing w:after="200" w:line="276" w:lineRule="auto"/>
        <w:ind w:left="1440"/>
        <w:jc w:val="both"/>
        <w:rPr>
          <w:rFonts w:ascii="Arial" w:eastAsia="Times New Roman" w:hAnsi="Arial" w:cs="Arial"/>
        </w:rPr>
      </w:pPr>
      <w:r w:rsidRPr="008B587D">
        <w:rPr>
          <w:rFonts w:ascii="Arial" w:eastAsia="Times New Roman" w:hAnsi="Arial" w:cs="Arial"/>
        </w:rPr>
        <w:t>Host 100 school groups and provide a broad range of learning opportunities for both Children and adults</w:t>
      </w:r>
      <w:r w:rsidR="008B587D">
        <w:rPr>
          <w:rFonts w:ascii="Arial" w:eastAsia="Times New Roman" w:hAnsi="Arial" w:cs="Arial"/>
        </w:rPr>
        <w:t>.</w:t>
      </w:r>
    </w:p>
    <w:p w14:paraId="790DF6F9" w14:textId="7F9F0D5D" w:rsidR="00225628" w:rsidRPr="002C1359" w:rsidRDefault="00225628" w:rsidP="00AF3ED9">
      <w:pPr>
        <w:spacing w:before="240"/>
        <w:jc w:val="both"/>
        <w:rPr>
          <w:rFonts w:ascii="Arial" w:hAnsi="Arial" w:cs="Arial"/>
          <w:sz w:val="24"/>
          <w:szCs w:val="24"/>
        </w:rPr>
      </w:pPr>
      <w:r w:rsidRPr="002C1359">
        <w:rPr>
          <w:rFonts w:ascii="Arial" w:eastAsia="Gill Sans MT" w:hAnsi="Arial" w:cs="Arial"/>
          <w:b/>
          <w:bCs/>
          <w:sz w:val="24"/>
          <w:szCs w:val="24"/>
        </w:rPr>
        <w:t xml:space="preserve">Our </w:t>
      </w:r>
      <w:r w:rsidR="00391240" w:rsidRPr="002C1359">
        <w:rPr>
          <w:rFonts w:ascii="Arial" w:eastAsia="Gill Sans MT" w:hAnsi="Arial" w:cs="Arial"/>
          <w:b/>
          <w:bCs/>
          <w:sz w:val="24"/>
          <w:szCs w:val="24"/>
        </w:rPr>
        <w:t>Beliefs and V</w:t>
      </w:r>
      <w:r w:rsidRPr="002C1359">
        <w:rPr>
          <w:rFonts w:ascii="Arial" w:eastAsia="Gill Sans MT" w:hAnsi="Arial" w:cs="Arial"/>
          <w:b/>
          <w:bCs/>
          <w:sz w:val="24"/>
          <w:szCs w:val="24"/>
        </w:rPr>
        <w:t>alues</w:t>
      </w:r>
    </w:p>
    <w:p w14:paraId="27C8A6F2" w14:textId="583FFDBA" w:rsidR="00225628" w:rsidRPr="002C1359" w:rsidRDefault="00225628" w:rsidP="00AF3ED9">
      <w:pPr>
        <w:spacing w:before="240"/>
        <w:jc w:val="both"/>
        <w:rPr>
          <w:rFonts w:ascii="Arial" w:hAnsi="Arial" w:cs="Arial"/>
        </w:rPr>
      </w:pPr>
      <w:r w:rsidRPr="002C1359">
        <w:rPr>
          <w:rFonts w:ascii="Arial" w:eastAsia="Gill Sans MT" w:hAnsi="Arial" w:cs="Arial"/>
        </w:rPr>
        <w:t xml:space="preserve">Our beliefs and values </w:t>
      </w:r>
      <w:r w:rsidR="00FB1B24" w:rsidRPr="002C1359">
        <w:rPr>
          <w:rFonts w:ascii="Arial" w:eastAsia="Gill Sans MT" w:hAnsi="Arial" w:cs="Arial"/>
        </w:rPr>
        <w:t xml:space="preserve">reflect and shape </w:t>
      </w:r>
      <w:r w:rsidRPr="002C1359">
        <w:rPr>
          <w:rFonts w:ascii="Arial" w:eastAsia="Gill Sans MT" w:hAnsi="Arial" w:cs="Arial"/>
        </w:rPr>
        <w:t xml:space="preserve">our </w:t>
      </w:r>
      <w:r w:rsidR="00FB1B24" w:rsidRPr="002C1359">
        <w:rPr>
          <w:rFonts w:ascii="Arial" w:eastAsia="Gill Sans MT" w:hAnsi="Arial" w:cs="Arial"/>
        </w:rPr>
        <w:t xml:space="preserve">behaviour, which turn creates our </w:t>
      </w:r>
      <w:r w:rsidRPr="002C1359">
        <w:rPr>
          <w:rFonts w:ascii="Arial" w:eastAsia="Gill Sans MT" w:hAnsi="Arial" w:cs="Arial"/>
        </w:rPr>
        <w:t>culture</w:t>
      </w:r>
      <w:r w:rsidR="00FB1B24" w:rsidRPr="002C1359">
        <w:rPr>
          <w:rFonts w:ascii="Arial" w:eastAsia="Gill Sans MT" w:hAnsi="Arial" w:cs="Arial"/>
        </w:rPr>
        <w:t>. Our values sum up what we stand for and how we do things.</w:t>
      </w:r>
      <w:r w:rsidRPr="002C1359">
        <w:rPr>
          <w:rFonts w:ascii="Arial" w:eastAsia="Gill Sans MT" w:hAnsi="Arial" w:cs="Arial"/>
        </w:rPr>
        <w:t xml:space="preserve"> These are principles that we hope will help everyone who works for us, everyone who works with us and everyone with whom we read understand who we are, what we stand for and how we do things. </w:t>
      </w:r>
    </w:p>
    <w:p w14:paraId="57B94863" w14:textId="77777777" w:rsidR="00225628" w:rsidRPr="002C1359" w:rsidRDefault="00225628" w:rsidP="00225628">
      <w:pPr>
        <w:jc w:val="both"/>
        <w:rPr>
          <w:rFonts w:ascii="Arial" w:hAnsi="Arial" w:cs="Arial"/>
        </w:rPr>
      </w:pPr>
      <w:r w:rsidRPr="002C1359">
        <w:rPr>
          <w:rFonts w:ascii="Arial" w:eastAsia="Gill Sans MT" w:hAnsi="Arial" w:cs="Arial"/>
        </w:rPr>
        <w:t xml:space="preserve">It’s really important to us that we recruit people who feel they can work in accordance with these values: </w:t>
      </w:r>
    </w:p>
    <w:p w14:paraId="73236803" w14:textId="584CE23B" w:rsidR="00225628" w:rsidRPr="002C1359" w:rsidRDefault="00225628" w:rsidP="00225628">
      <w:pPr>
        <w:pStyle w:val="ListParagraph"/>
        <w:numPr>
          <w:ilvl w:val="0"/>
          <w:numId w:val="15"/>
        </w:numPr>
        <w:spacing w:before="100" w:beforeAutospacing="1" w:after="100" w:afterAutospacing="1" w:line="336" w:lineRule="atLeast"/>
        <w:jc w:val="both"/>
        <w:rPr>
          <w:rFonts w:ascii="Arial" w:hAnsi="Arial" w:cs="Arial"/>
        </w:rPr>
      </w:pPr>
      <w:r w:rsidRPr="002C1359">
        <w:rPr>
          <w:rFonts w:ascii="Arial" w:eastAsia="Gill Sans MT" w:hAnsi="Arial" w:cs="Arial"/>
        </w:rPr>
        <w:t>We read to lead</w:t>
      </w:r>
    </w:p>
    <w:p w14:paraId="305A3EBD" w14:textId="70FCF993" w:rsidR="00225628" w:rsidRPr="002C1359" w:rsidRDefault="00225628" w:rsidP="00225628">
      <w:pPr>
        <w:pStyle w:val="ListParagraph"/>
        <w:numPr>
          <w:ilvl w:val="0"/>
          <w:numId w:val="15"/>
        </w:numPr>
        <w:spacing w:before="100" w:beforeAutospacing="1" w:after="100" w:afterAutospacing="1" w:line="336" w:lineRule="atLeast"/>
        <w:jc w:val="both"/>
        <w:rPr>
          <w:rFonts w:ascii="Arial" w:hAnsi="Arial" w:cs="Arial"/>
        </w:rPr>
      </w:pPr>
      <w:r w:rsidRPr="002C1359">
        <w:rPr>
          <w:rFonts w:ascii="Arial" w:eastAsia="Gill Sans MT" w:hAnsi="Arial" w:cs="Arial"/>
        </w:rPr>
        <w:t>We are kind but bold</w:t>
      </w:r>
    </w:p>
    <w:p w14:paraId="1125B80C" w14:textId="5A5DF7FD" w:rsidR="00225628" w:rsidRPr="002C1359" w:rsidRDefault="00225628" w:rsidP="00225628">
      <w:pPr>
        <w:pStyle w:val="ListParagraph"/>
        <w:numPr>
          <w:ilvl w:val="0"/>
          <w:numId w:val="15"/>
        </w:numPr>
        <w:spacing w:before="100" w:beforeAutospacing="1" w:after="100" w:afterAutospacing="1" w:line="336" w:lineRule="atLeast"/>
        <w:jc w:val="both"/>
        <w:rPr>
          <w:rFonts w:ascii="Arial" w:hAnsi="Arial" w:cs="Arial"/>
        </w:rPr>
      </w:pPr>
      <w:r w:rsidRPr="002C1359">
        <w:rPr>
          <w:rFonts w:ascii="Arial" w:eastAsia="Gill Sans MT" w:hAnsi="Arial" w:cs="Arial"/>
        </w:rPr>
        <w:t xml:space="preserve">We </w:t>
      </w:r>
      <w:r w:rsidR="00FB1B24" w:rsidRPr="002C1359">
        <w:rPr>
          <w:rFonts w:ascii="Arial" w:eastAsia="Gill Sans MT" w:hAnsi="Arial" w:cs="Arial"/>
        </w:rPr>
        <w:t>make our own pattern in the world</w:t>
      </w:r>
    </w:p>
    <w:p w14:paraId="6F126099" w14:textId="20A42C7F" w:rsidR="00225628" w:rsidRPr="002C1359" w:rsidRDefault="00225628" w:rsidP="00225628">
      <w:pPr>
        <w:pStyle w:val="ListParagraph"/>
        <w:numPr>
          <w:ilvl w:val="0"/>
          <w:numId w:val="15"/>
        </w:numPr>
        <w:spacing w:before="100" w:beforeAutospacing="1" w:after="100" w:afterAutospacing="1" w:line="336" w:lineRule="atLeast"/>
        <w:jc w:val="both"/>
        <w:rPr>
          <w:rFonts w:ascii="Arial" w:hAnsi="Arial" w:cs="Arial"/>
        </w:rPr>
      </w:pPr>
      <w:r w:rsidRPr="002C1359">
        <w:rPr>
          <w:rFonts w:ascii="Arial" w:eastAsia="Gill Sans MT" w:hAnsi="Arial" w:cs="Arial"/>
        </w:rPr>
        <w:t xml:space="preserve">We </w:t>
      </w:r>
      <w:r w:rsidR="00FB1B24" w:rsidRPr="002C1359">
        <w:rPr>
          <w:rFonts w:ascii="Arial" w:eastAsia="Gill Sans MT" w:hAnsi="Arial" w:cs="Arial"/>
        </w:rPr>
        <w:t>learn new stuff and we learn from our mistakes</w:t>
      </w:r>
    </w:p>
    <w:p w14:paraId="456DAA60" w14:textId="14811A69" w:rsidR="00225628" w:rsidRPr="002C1359" w:rsidRDefault="00225628" w:rsidP="00FB1B24">
      <w:pPr>
        <w:pStyle w:val="ListParagraph"/>
        <w:numPr>
          <w:ilvl w:val="0"/>
          <w:numId w:val="15"/>
        </w:numPr>
        <w:spacing w:before="100" w:beforeAutospacing="1" w:after="100" w:afterAutospacing="1" w:line="336" w:lineRule="atLeast"/>
        <w:jc w:val="both"/>
        <w:rPr>
          <w:rFonts w:ascii="Arial" w:hAnsi="Arial" w:cs="Arial"/>
        </w:rPr>
      </w:pPr>
      <w:r w:rsidRPr="002C1359">
        <w:rPr>
          <w:rFonts w:ascii="Arial" w:eastAsia="Gill Sans MT" w:hAnsi="Arial" w:cs="Arial"/>
        </w:rPr>
        <w:t xml:space="preserve">We </w:t>
      </w:r>
      <w:r w:rsidR="00FB1B24" w:rsidRPr="002C1359">
        <w:rPr>
          <w:rFonts w:ascii="Arial" w:eastAsia="Gill Sans MT" w:hAnsi="Arial" w:cs="Arial"/>
        </w:rPr>
        <w:t>love The Reader and take responsibility for it</w:t>
      </w:r>
    </w:p>
    <w:p w14:paraId="1B2DF679" w14:textId="0FDA1CC2" w:rsidR="00225628" w:rsidRPr="002C1359" w:rsidRDefault="00225628" w:rsidP="008B587D">
      <w:pPr>
        <w:spacing w:after="0"/>
        <w:jc w:val="both"/>
        <w:rPr>
          <w:rFonts w:ascii="Arial" w:hAnsi="Arial" w:cs="Arial"/>
        </w:rPr>
      </w:pPr>
      <w:r w:rsidRPr="002C1359">
        <w:rPr>
          <w:rFonts w:ascii="Arial" w:eastAsia="Gill Sans MT" w:hAnsi="Arial" w:cs="Arial"/>
        </w:rPr>
        <w:t xml:space="preserve">Please read more about our purpose, beliefs and values on our website, </w:t>
      </w:r>
      <w:hyperlink r:id="rId13" w:history="1">
        <w:r w:rsidRPr="005A5E99">
          <w:rPr>
            <w:rStyle w:val="Hyperlink"/>
            <w:rFonts w:ascii="Arial" w:eastAsia="Gill Sans MT" w:hAnsi="Arial" w:cs="Arial"/>
          </w:rPr>
          <w:t>www.thereader.org.uk</w:t>
        </w:r>
      </w:hyperlink>
    </w:p>
    <w:p w14:paraId="0192D798" w14:textId="77777777" w:rsidR="00AF3ED9" w:rsidRPr="002C1359" w:rsidRDefault="00AF3ED9" w:rsidP="008B587D">
      <w:pPr>
        <w:pStyle w:val="NoSpacing"/>
        <w:jc w:val="both"/>
        <w:rPr>
          <w:rFonts w:ascii="Arial" w:hAnsi="Arial" w:cs="Arial"/>
          <w:b/>
          <w:sz w:val="24"/>
          <w:szCs w:val="24"/>
          <w14:ligatures w14:val="standard"/>
          <w14:cntxtAlts/>
        </w:rPr>
      </w:pPr>
    </w:p>
    <w:p w14:paraId="5D462595" w14:textId="5E6A6B1F" w:rsidR="00225628" w:rsidRPr="002C1359" w:rsidRDefault="00225628" w:rsidP="00AF3ED9">
      <w:pPr>
        <w:pStyle w:val="NoSpacing"/>
        <w:spacing w:after="240"/>
        <w:jc w:val="both"/>
        <w:rPr>
          <w:rFonts w:ascii="Arial" w:hAnsi="Arial" w:cs="Arial"/>
          <w:b/>
          <w:sz w:val="24"/>
          <w:szCs w:val="24"/>
          <w14:ligatures w14:val="standard"/>
          <w14:cntxtAlts/>
        </w:rPr>
      </w:pPr>
      <w:r w:rsidRPr="002C1359">
        <w:rPr>
          <w:rFonts w:ascii="Arial" w:hAnsi="Arial" w:cs="Arial"/>
          <w:b/>
          <w:sz w:val="24"/>
          <w:szCs w:val="24"/>
          <w14:ligatures w14:val="standard"/>
          <w14:cntxtAlts/>
        </w:rPr>
        <w:t>Why this is a unique opportunity</w:t>
      </w:r>
    </w:p>
    <w:p w14:paraId="497068B7" w14:textId="49F6BA0B" w:rsidR="00225628" w:rsidRPr="002C1359" w:rsidRDefault="00225628" w:rsidP="00AF3ED9">
      <w:pPr>
        <w:spacing w:after="24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 xml:space="preserve">If you love books and </w:t>
      </w:r>
      <w:r w:rsidR="00391240" w:rsidRPr="002C1359">
        <w:rPr>
          <w:rFonts w:ascii="Arial" w:eastAsia="Times New Roman" w:hAnsi="Arial" w:cs="Arial"/>
          <w:color w:val="050505"/>
          <w:kern w:val="28"/>
          <w:lang w:eastAsia="en-GB"/>
          <w14:ligatures w14:val="standard"/>
          <w14:cntxtAlts/>
        </w:rPr>
        <w:t xml:space="preserve">love </w:t>
      </w:r>
      <w:r w:rsidRPr="002C1359">
        <w:rPr>
          <w:rFonts w:ascii="Arial" w:eastAsia="Times New Roman" w:hAnsi="Arial" w:cs="Arial"/>
          <w:color w:val="050505"/>
          <w:kern w:val="28"/>
          <w:lang w:eastAsia="en-GB"/>
          <w14:ligatures w14:val="standard"/>
          <w14:cntxtAlts/>
        </w:rPr>
        <w:t>people you won’t find a more dedicated, inspiring workplace. We’re changing the world one page, one poem, one Shakespeare play at a time.</w:t>
      </w:r>
    </w:p>
    <w:p w14:paraId="786E0720" w14:textId="101343C8" w:rsidR="00225628" w:rsidRPr="002C1359" w:rsidRDefault="00225628" w:rsidP="00225628">
      <w:p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 xml:space="preserve">There is broad scope for personal development in this pivotal role </w:t>
      </w:r>
      <w:r w:rsidR="002C1359">
        <w:rPr>
          <w:rFonts w:ascii="Arial" w:eastAsia="Times New Roman" w:hAnsi="Arial" w:cs="Arial"/>
          <w:color w:val="050505"/>
          <w:kern w:val="28"/>
          <w:lang w:eastAsia="en-GB"/>
          <w14:ligatures w14:val="standard"/>
          <w14:cntxtAlts/>
        </w:rPr>
        <w:t>–</w:t>
      </w:r>
      <w:r w:rsidRPr="002C1359">
        <w:rPr>
          <w:rFonts w:ascii="Arial" w:eastAsia="Times New Roman" w:hAnsi="Arial" w:cs="Arial"/>
          <w:color w:val="050505"/>
          <w:kern w:val="28"/>
          <w:lang w:eastAsia="en-GB"/>
          <w14:ligatures w14:val="standard"/>
          <w14:cntxtAlts/>
        </w:rPr>
        <w:t xml:space="preserve"> The Reader works in a range of sectors, across arts, health, justice and education and has a strong local base with growing national reach across the UK. We are about to make a developmental leap forward and we need a truly great staff to help propel us. </w:t>
      </w:r>
    </w:p>
    <w:p w14:paraId="14813F7B" w14:textId="1C728EE0" w:rsidR="008B587D" w:rsidRDefault="008B587D">
      <w:pPr>
        <w:rPr>
          <w:rFonts w:ascii="Arial" w:eastAsia="Times New Roman" w:hAnsi="Arial" w:cs="Arial"/>
          <w:color w:val="050505"/>
          <w:kern w:val="28"/>
          <w:lang w:eastAsia="en-GB"/>
          <w14:ligatures w14:val="standard"/>
          <w14:cntxtAlts/>
        </w:rPr>
      </w:pPr>
      <w:r>
        <w:rPr>
          <w:rFonts w:ascii="Arial" w:eastAsia="Times New Roman" w:hAnsi="Arial" w:cs="Arial"/>
          <w:color w:val="050505"/>
          <w:kern w:val="28"/>
          <w:lang w:eastAsia="en-GB"/>
          <w14:ligatures w14:val="standard"/>
          <w14:cntxtAlts/>
        </w:rPr>
        <w:br w:type="page"/>
      </w:r>
    </w:p>
    <w:p w14:paraId="1BBEF84F" w14:textId="72E49297" w:rsidR="00225628" w:rsidRPr="002C1359" w:rsidRDefault="00225628" w:rsidP="00AF3ED9">
      <w:pPr>
        <w:pStyle w:val="NoSpacing"/>
        <w:spacing w:after="240"/>
        <w:jc w:val="both"/>
        <w:rPr>
          <w:rFonts w:ascii="Arial" w:hAnsi="Arial" w:cs="Arial"/>
          <w:b/>
          <w:sz w:val="24"/>
          <w:szCs w:val="24"/>
          <w14:ligatures w14:val="standard"/>
          <w14:cntxtAlts/>
        </w:rPr>
      </w:pPr>
      <w:r w:rsidRPr="002C1359">
        <w:rPr>
          <w:rFonts w:ascii="Arial" w:hAnsi="Arial" w:cs="Arial"/>
          <w:b/>
          <w:sz w:val="24"/>
          <w:szCs w:val="24"/>
          <w14:ligatures w14:val="standard"/>
          <w14:cntxtAlts/>
        </w:rPr>
        <w:t>What does The Reader have to offer you?</w:t>
      </w:r>
    </w:p>
    <w:p w14:paraId="30D5631C" w14:textId="77777777" w:rsidR="00AF3ED9" w:rsidRPr="002C1359" w:rsidRDefault="00225628" w:rsidP="00AF3ED9">
      <w:pPr>
        <w:spacing w:after="24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Joining The Reader now is a chance to be part of a fast-paced and evolving organisation with lots of new developments in the pipeline. You will become part of making it all happen and you’ll be working with team of friendly, committed and talented people.</w:t>
      </w:r>
    </w:p>
    <w:p w14:paraId="1514AEED" w14:textId="09CE4F52" w:rsidR="00225628" w:rsidRPr="002C1359" w:rsidRDefault="00225628" w:rsidP="00AF3ED9">
      <w:pPr>
        <w:spacing w:after="24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We read! All Reader staff have opportunities to read together regularly in the workplace – if you’ve never experienced Shared Reading this won’t mean much to you, but when you do experience it you’ll see how reading together can help provide powerful downtime as well create strong bonds in a working team. Every workplace should have it!</w:t>
      </w:r>
    </w:p>
    <w:p w14:paraId="55876B79" w14:textId="77777777" w:rsidR="00225628" w:rsidRPr="002C1359" w:rsidRDefault="00225628" w:rsidP="00391240">
      <w:p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The Reader is committed to personal and professional development. Our staff are supported through an induction period, where procedures and policies are disseminated and expectations and values are shared.  New members of staff can expect a thorough introduction to The Reader, from the physical layout of Head Office, to the staff teams, and Shared Reading groups, as well as support in identifying your own training and development needs and opportunities.</w:t>
      </w:r>
    </w:p>
    <w:p w14:paraId="4732F5B2" w14:textId="77777777" w:rsidR="00225628" w:rsidRPr="002C1359" w:rsidRDefault="00225628" w:rsidP="00391240">
      <w:pPr>
        <w:spacing w:after="0" w:line="240" w:lineRule="auto"/>
        <w:jc w:val="both"/>
        <w:rPr>
          <w:rFonts w:ascii="Arial" w:eastAsia="Times New Roman" w:hAnsi="Arial" w:cs="Arial"/>
          <w:color w:val="050505"/>
          <w:kern w:val="28"/>
          <w:lang w:eastAsia="en-GB"/>
          <w14:ligatures w14:val="standard"/>
          <w14:cntxtAlts/>
        </w:rPr>
      </w:pPr>
    </w:p>
    <w:p w14:paraId="0908875B" w14:textId="77777777" w:rsidR="00225628" w:rsidRPr="002C1359" w:rsidRDefault="00225628" w:rsidP="00391240">
      <w:p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Mandatory training includes: Safeguarding, Equality &amp; Diversity, Dementia Awareness and of course, our flagship Read to Lead training for Shared Reading leaders.</w:t>
      </w:r>
    </w:p>
    <w:p w14:paraId="273D71CC" w14:textId="77777777" w:rsidR="00225628" w:rsidRPr="002C1359" w:rsidRDefault="00225628" w:rsidP="00391240">
      <w:pPr>
        <w:spacing w:after="0" w:line="240" w:lineRule="auto"/>
        <w:jc w:val="both"/>
        <w:rPr>
          <w:rFonts w:ascii="Arial" w:eastAsia="Times New Roman" w:hAnsi="Arial" w:cs="Arial"/>
          <w:color w:val="050505"/>
          <w:kern w:val="28"/>
          <w:lang w:eastAsia="en-GB"/>
          <w14:ligatures w14:val="standard"/>
          <w14:cntxtAlts/>
        </w:rPr>
      </w:pPr>
    </w:p>
    <w:p w14:paraId="7B435A60" w14:textId="07275EDE" w:rsidR="00225628" w:rsidRPr="002C1359" w:rsidRDefault="00225628" w:rsidP="00391240">
      <w:p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Through our</w:t>
      </w:r>
      <w:r w:rsidR="00391240" w:rsidRPr="002C1359">
        <w:rPr>
          <w:rFonts w:ascii="Arial" w:eastAsia="Times New Roman" w:hAnsi="Arial" w:cs="Arial"/>
          <w:color w:val="050505"/>
          <w:kern w:val="28"/>
          <w:lang w:eastAsia="en-GB"/>
          <w14:ligatures w14:val="standard"/>
          <w14:cntxtAlts/>
        </w:rPr>
        <w:t xml:space="preserve"> p</w:t>
      </w:r>
      <w:r w:rsidRPr="002C1359">
        <w:rPr>
          <w:rFonts w:ascii="Arial" w:eastAsia="Times New Roman" w:hAnsi="Arial" w:cs="Arial"/>
          <w:color w:val="050505"/>
          <w:kern w:val="28"/>
          <w:lang w:eastAsia="en-GB"/>
          <w14:ligatures w14:val="standard"/>
          <w14:cntxtAlts/>
        </w:rPr>
        <w:t xml:space="preserve">ersonal and </w:t>
      </w:r>
      <w:r w:rsidR="00391240" w:rsidRPr="002C1359">
        <w:rPr>
          <w:rFonts w:ascii="Arial" w:eastAsia="Times New Roman" w:hAnsi="Arial" w:cs="Arial"/>
          <w:color w:val="050505"/>
          <w:kern w:val="28"/>
          <w:lang w:eastAsia="en-GB"/>
          <w14:ligatures w14:val="standard"/>
          <w14:cntxtAlts/>
        </w:rPr>
        <w:t>p</w:t>
      </w:r>
      <w:r w:rsidRPr="002C1359">
        <w:rPr>
          <w:rFonts w:ascii="Arial" w:eastAsia="Times New Roman" w:hAnsi="Arial" w:cs="Arial"/>
          <w:color w:val="050505"/>
          <w:kern w:val="28"/>
          <w:lang w:eastAsia="en-GB"/>
          <w14:ligatures w14:val="standard"/>
          <w14:cntxtAlts/>
        </w:rPr>
        <w:t xml:space="preserve">rofessional </w:t>
      </w:r>
      <w:r w:rsidR="00391240" w:rsidRPr="002C1359">
        <w:rPr>
          <w:rFonts w:ascii="Arial" w:eastAsia="Times New Roman" w:hAnsi="Arial" w:cs="Arial"/>
          <w:color w:val="050505"/>
          <w:kern w:val="28"/>
          <w:lang w:eastAsia="en-GB"/>
          <w14:ligatures w14:val="standard"/>
          <w14:cntxtAlts/>
        </w:rPr>
        <w:t>d</w:t>
      </w:r>
      <w:r w:rsidRPr="002C1359">
        <w:rPr>
          <w:rFonts w:ascii="Arial" w:eastAsia="Times New Roman" w:hAnsi="Arial" w:cs="Arial"/>
          <w:color w:val="050505"/>
          <w:kern w:val="28"/>
          <w:lang w:eastAsia="en-GB"/>
          <w14:ligatures w14:val="standard"/>
          <w14:cntxtAlts/>
        </w:rPr>
        <w:t xml:space="preserve">evelopment process (currently under review) you will meet with your manager regularly and have the opportunity to agree your objectives for the year, discuss your learning, your hopes and dreams and the challenges you face.  </w:t>
      </w:r>
    </w:p>
    <w:p w14:paraId="47AB5D5C" w14:textId="77777777" w:rsidR="00225628" w:rsidRPr="002C1359" w:rsidRDefault="00225628" w:rsidP="00225628">
      <w:pPr>
        <w:spacing w:after="0" w:line="240" w:lineRule="auto"/>
        <w:jc w:val="both"/>
        <w:rPr>
          <w:rFonts w:ascii="Arial" w:eastAsia="Times New Roman" w:hAnsi="Arial" w:cs="Arial"/>
          <w:color w:val="050505"/>
          <w:kern w:val="28"/>
          <w:lang w:eastAsia="en-GB"/>
          <w14:ligatures w14:val="standard"/>
          <w14:cntxtAlts/>
        </w:rPr>
      </w:pPr>
    </w:p>
    <w:p w14:paraId="14296752" w14:textId="77777777" w:rsidR="00225628" w:rsidRPr="002C1359" w:rsidRDefault="00225628" w:rsidP="00225628">
      <w:pPr>
        <w:jc w:val="both"/>
        <w:rPr>
          <w:rFonts w:ascii="Arial" w:hAnsi="Arial" w:cs="Arial"/>
          <w:b/>
          <w:sz w:val="24"/>
          <w:szCs w:val="24"/>
        </w:rPr>
      </w:pPr>
      <w:r w:rsidRPr="002C1359">
        <w:rPr>
          <w:rFonts w:ascii="Arial" w:hAnsi="Arial" w:cs="Arial"/>
          <w:b/>
          <w:sz w:val="24"/>
          <w:szCs w:val="24"/>
        </w:rPr>
        <w:t>There are many other benefits to working at the Reader, including:</w:t>
      </w:r>
    </w:p>
    <w:p w14:paraId="136D608D" w14:textId="75C20E94"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 xml:space="preserve">Annual </w:t>
      </w:r>
      <w:r w:rsidR="00AF3ED9" w:rsidRPr="002C1359">
        <w:rPr>
          <w:rFonts w:ascii="Arial" w:eastAsia="Times New Roman" w:hAnsi="Arial" w:cs="Arial"/>
          <w:color w:val="050505"/>
          <w:kern w:val="28"/>
          <w:lang w:eastAsia="en-GB"/>
          <w14:ligatures w14:val="standard"/>
          <w14:cntxtAlts/>
        </w:rPr>
        <w:t>l</w:t>
      </w:r>
      <w:r w:rsidRPr="002C1359">
        <w:rPr>
          <w:rFonts w:ascii="Arial" w:eastAsia="Times New Roman" w:hAnsi="Arial" w:cs="Arial"/>
          <w:color w:val="050505"/>
          <w:kern w:val="28"/>
          <w:lang w:eastAsia="en-GB"/>
          <w14:ligatures w14:val="standard"/>
          <w14:cntxtAlts/>
        </w:rPr>
        <w:t>eave – a generous holiday allowance of 30 days per year plus bank holidays.</w:t>
      </w:r>
    </w:p>
    <w:p w14:paraId="661DB7B2" w14:textId="4BD15A4F"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 xml:space="preserve">Flexible </w:t>
      </w:r>
      <w:r w:rsidR="00391240" w:rsidRPr="002C1359">
        <w:rPr>
          <w:rFonts w:ascii="Arial" w:eastAsia="Times New Roman" w:hAnsi="Arial" w:cs="Arial"/>
          <w:color w:val="050505"/>
          <w:kern w:val="28"/>
          <w:lang w:eastAsia="en-GB"/>
          <w14:ligatures w14:val="standard"/>
          <w14:cntxtAlts/>
        </w:rPr>
        <w:t>w</w:t>
      </w:r>
      <w:r w:rsidRPr="002C1359">
        <w:rPr>
          <w:rFonts w:ascii="Arial" w:eastAsia="Times New Roman" w:hAnsi="Arial" w:cs="Arial"/>
          <w:color w:val="050505"/>
          <w:kern w:val="28"/>
          <w:lang w:eastAsia="en-GB"/>
          <w14:ligatures w14:val="standard"/>
          <w14:cntxtAlts/>
        </w:rPr>
        <w:t>orking policies</w:t>
      </w:r>
    </w:p>
    <w:p w14:paraId="1D1D0387" w14:textId="77777777"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Occupational pension scheme</w:t>
      </w:r>
    </w:p>
    <w:p w14:paraId="7D1D200A" w14:textId="77777777"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Childcare voucher scheme</w:t>
      </w:r>
    </w:p>
    <w:p w14:paraId="61632335" w14:textId="77777777"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Cycle to work scheme</w:t>
      </w:r>
    </w:p>
    <w:p w14:paraId="334A8098" w14:textId="05E4B798"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 xml:space="preserve">Occupational </w:t>
      </w:r>
      <w:r w:rsidR="00391240" w:rsidRPr="002C1359">
        <w:rPr>
          <w:rFonts w:ascii="Arial" w:eastAsia="Times New Roman" w:hAnsi="Arial" w:cs="Arial"/>
          <w:color w:val="050505"/>
          <w:kern w:val="28"/>
          <w:lang w:eastAsia="en-GB"/>
          <w14:ligatures w14:val="standard"/>
          <w14:cntxtAlts/>
        </w:rPr>
        <w:t>sick p</w:t>
      </w:r>
      <w:r w:rsidRPr="002C1359">
        <w:rPr>
          <w:rFonts w:ascii="Arial" w:eastAsia="Times New Roman" w:hAnsi="Arial" w:cs="Arial"/>
          <w:color w:val="050505"/>
          <w:kern w:val="28"/>
          <w:lang w:eastAsia="en-GB"/>
          <w14:ligatures w14:val="standard"/>
          <w14:cntxtAlts/>
        </w:rPr>
        <w:t>ay scheme</w:t>
      </w:r>
    </w:p>
    <w:p w14:paraId="4C3426FA" w14:textId="77777777"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Free on-site parking</w:t>
      </w:r>
    </w:p>
    <w:p w14:paraId="07C823E8" w14:textId="77777777" w:rsidR="00225628" w:rsidRPr="002C1359" w:rsidRDefault="00225628" w:rsidP="00225628">
      <w:pPr>
        <w:pStyle w:val="ListParagraph"/>
        <w:numPr>
          <w:ilvl w:val="0"/>
          <w:numId w:val="16"/>
        </w:numPr>
        <w:spacing w:after="0" w:line="240" w:lineRule="auto"/>
        <w:jc w:val="both"/>
        <w:rPr>
          <w:rFonts w:ascii="Arial" w:eastAsia="Times New Roman" w:hAnsi="Arial" w:cs="Arial"/>
          <w:color w:val="050505"/>
          <w:kern w:val="28"/>
          <w:lang w:eastAsia="en-GB"/>
          <w14:ligatures w14:val="standard"/>
          <w14:cntxtAlts/>
        </w:rPr>
      </w:pPr>
      <w:r w:rsidRPr="002C1359">
        <w:rPr>
          <w:rFonts w:ascii="Arial" w:eastAsia="Times New Roman" w:hAnsi="Arial" w:cs="Arial"/>
          <w:color w:val="050505"/>
          <w:kern w:val="28"/>
          <w:lang w:eastAsia="en-GB"/>
          <w14:ligatures w14:val="standard"/>
          <w14:cntxtAlts/>
        </w:rPr>
        <w:t>Walking meetings</w:t>
      </w:r>
    </w:p>
    <w:p w14:paraId="24164204" w14:textId="77777777" w:rsidR="00225628" w:rsidRPr="002C1359" w:rsidRDefault="00225628" w:rsidP="00225628">
      <w:pPr>
        <w:spacing w:after="0" w:line="240" w:lineRule="auto"/>
        <w:jc w:val="both"/>
        <w:rPr>
          <w:rFonts w:ascii="Arial" w:eastAsia="Times New Roman" w:hAnsi="Arial" w:cs="Arial"/>
          <w:color w:val="050505"/>
          <w:kern w:val="28"/>
          <w:lang w:eastAsia="en-GB"/>
          <w14:ligatures w14:val="standard"/>
          <w14:cntxtAlts/>
        </w:rPr>
      </w:pPr>
    </w:p>
    <w:p w14:paraId="6D32CB18" w14:textId="77777777" w:rsidR="00225628" w:rsidRPr="002C1359" w:rsidRDefault="00225628" w:rsidP="00225628">
      <w:pPr>
        <w:jc w:val="both"/>
        <w:rPr>
          <w:rFonts w:ascii="Arial" w:hAnsi="Arial" w:cs="Arial"/>
          <w:b/>
          <w:sz w:val="24"/>
          <w:szCs w:val="24"/>
        </w:rPr>
      </w:pPr>
      <w:r w:rsidRPr="002C1359">
        <w:rPr>
          <w:rFonts w:ascii="Arial" w:hAnsi="Arial" w:cs="Arial"/>
          <w:b/>
          <w:sz w:val="24"/>
          <w:szCs w:val="24"/>
        </w:rPr>
        <w:t>Location</w:t>
      </w:r>
    </w:p>
    <w:p w14:paraId="50A63980" w14:textId="77777777" w:rsidR="00225628" w:rsidRPr="002C1359" w:rsidRDefault="00225628" w:rsidP="00225628">
      <w:pPr>
        <w:jc w:val="both"/>
        <w:rPr>
          <w:rFonts w:ascii="Arial" w:hAnsi="Arial" w:cs="Arial"/>
        </w:rPr>
      </w:pPr>
      <w:r w:rsidRPr="002C1359">
        <w:rPr>
          <w:rFonts w:ascii="Arial" w:hAnsi="Arial" w:cs="Arial"/>
        </w:rPr>
        <w:t>We are situated in an excellent location within one of the most beautiful parks in Liverpool.  Our location offers a unique blend of city, suburbs and green space allowing you to benefit from the urban and rural surroundings – the best of both worlds.</w:t>
      </w:r>
    </w:p>
    <w:p w14:paraId="13F8BEFE" w14:textId="513393F7" w:rsidR="00225628" w:rsidRPr="002C1359" w:rsidRDefault="00225628" w:rsidP="00225628">
      <w:pPr>
        <w:pStyle w:val="ListParagraph"/>
        <w:numPr>
          <w:ilvl w:val="0"/>
          <w:numId w:val="17"/>
        </w:numPr>
        <w:spacing w:after="200" w:line="276" w:lineRule="auto"/>
        <w:jc w:val="both"/>
        <w:rPr>
          <w:rFonts w:ascii="Arial" w:hAnsi="Arial" w:cs="Arial"/>
        </w:rPr>
      </w:pPr>
      <w:r w:rsidRPr="002C1359">
        <w:rPr>
          <w:rFonts w:ascii="Arial" w:hAnsi="Arial" w:cs="Arial"/>
        </w:rPr>
        <w:t>Directly situated in a beautiful park - provides the opportunity for walking meetings which generates creativity within our staff</w:t>
      </w:r>
      <w:r w:rsidR="008B587D">
        <w:rPr>
          <w:rFonts w:ascii="Arial" w:hAnsi="Arial" w:cs="Arial"/>
        </w:rPr>
        <w:t>.</w:t>
      </w:r>
    </w:p>
    <w:p w14:paraId="48C3C16F" w14:textId="77777777" w:rsidR="00225628" w:rsidRPr="002C1359" w:rsidRDefault="00225628" w:rsidP="00225628">
      <w:pPr>
        <w:pStyle w:val="ListParagraph"/>
        <w:numPr>
          <w:ilvl w:val="0"/>
          <w:numId w:val="17"/>
        </w:numPr>
        <w:spacing w:after="200" w:line="276" w:lineRule="auto"/>
        <w:jc w:val="both"/>
        <w:rPr>
          <w:rFonts w:ascii="Arial" w:hAnsi="Arial" w:cs="Arial"/>
        </w:rPr>
      </w:pPr>
      <w:r w:rsidRPr="002C1359">
        <w:rPr>
          <w:rFonts w:ascii="Arial" w:hAnsi="Arial" w:cs="Arial"/>
        </w:rPr>
        <w:t xml:space="preserve">Liverpool City Centre is just 5 miles away and John Lennon Airport is just 15 minutes away by car. </w:t>
      </w:r>
    </w:p>
    <w:p w14:paraId="18E08AC8" w14:textId="77777777" w:rsidR="00225628" w:rsidRPr="002C1359" w:rsidRDefault="00225628" w:rsidP="00225628">
      <w:pPr>
        <w:pStyle w:val="ListParagraph"/>
        <w:numPr>
          <w:ilvl w:val="0"/>
          <w:numId w:val="17"/>
        </w:numPr>
        <w:spacing w:after="200" w:line="276" w:lineRule="auto"/>
        <w:jc w:val="both"/>
        <w:rPr>
          <w:rFonts w:ascii="Arial" w:hAnsi="Arial" w:cs="Arial"/>
        </w:rPr>
      </w:pPr>
      <w:r w:rsidRPr="002C1359">
        <w:rPr>
          <w:rFonts w:ascii="Arial" w:hAnsi="Arial" w:cs="Arial"/>
        </w:rPr>
        <w:t>The park is easily accessible via the major motorway networks of the M57, M62 and is well served by public transport (bus and train networks).  Regular trains run from Liverpool South Parkway to Manchester on a journey that takes just over 30 minutes.</w:t>
      </w:r>
    </w:p>
    <w:p w14:paraId="7938CAC2" w14:textId="210120A0" w:rsidR="00225628" w:rsidRPr="002C1359" w:rsidRDefault="00225628" w:rsidP="00225628">
      <w:pPr>
        <w:pStyle w:val="ListParagraph"/>
        <w:numPr>
          <w:ilvl w:val="0"/>
          <w:numId w:val="17"/>
        </w:numPr>
        <w:spacing w:after="200" w:line="276" w:lineRule="auto"/>
        <w:jc w:val="both"/>
        <w:rPr>
          <w:rFonts w:ascii="Arial" w:hAnsi="Arial" w:cs="Arial"/>
        </w:rPr>
      </w:pPr>
      <w:r w:rsidRPr="002C1359">
        <w:rPr>
          <w:rFonts w:ascii="Arial" w:hAnsi="Arial" w:cs="Arial"/>
        </w:rPr>
        <w:t>There is excellent shopping, restaurants, bars and leisure facilities within walking distance of the park</w:t>
      </w:r>
      <w:r w:rsidR="008B587D">
        <w:rPr>
          <w:rFonts w:ascii="Arial" w:hAnsi="Arial" w:cs="Arial"/>
        </w:rPr>
        <w:t>.</w:t>
      </w:r>
    </w:p>
    <w:p w14:paraId="12C765D9" w14:textId="77777777" w:rsidR="00225628" w:rsidRPr="002C1359" w:rsidRDefault="00225628" w:rsidP="00225628">
      <w:pPr>
        <w:pStyle w:val="ListParagraph"/>
        <w:numPr>
          <w:ilvl w:val="0"/>
          <w:numId w:val="17"/>
        </w:numPr>
        <w:spacing w:after="200" w:line="276" w:lineRule="auto"/>
        <w:jc w:val="both"/>
        <w:rPr>
          <w:rFonts w:ascii="Arial" w:hAnsi="Arial" w:cs="Arial"/>
        </w:rPr>
      </w:pPr>
      <w:r w:rsidRPr="002C1359">
        <w:rPr>
          <w:rFonts w:ascii="Arial" w:hAnsi="Arial" w:cs="Arial"/>
        </w:rPr>
        <w:t>Liverpool is a culturally diverse city that offers a wide ranging programme of cultural events throughout the year.  2018 is a special year for Liverpool as it commences its European Capital of Culture anniversary celebration.  An exciting and ambitious programme of events will place Liverpool at the heart of the UK’s cultural scene.</w:t>
      </w:r>
    </w:p>
    <w:p w14:paraId="069AE291" w14:textId="02436B40" w:rsidR="00225628" w:rsidRPr="002C1359" w:rsidRDefault="00225628" w:rsidP="00225628">
      <w:pPr>
        <w:pStyle w:val="ListParagraph"/>
        <w:numPr>
          <w:ilvl w:val="0"/>
          <w:numId w:val="17"/>
        </w:numPr>
        <w:spacing w:after="200" w:line="276" w:lineRule="auto"/>
        <w:jc w:val="both"/>
        <w:rPr>
          <w:rFonts w:ascii="Arial" w:hAnsi="Arial" w:cs="Arial"/>
        </w:rPr>
      </w:pPr>
      <w:r w:rsidRPr="002C1359">
        <w:rPr>
          <w:rFonts w:ascii="Arial" w:hAnsi="Arial" w:cs="Arial"/>
        </w:rPr>
        <w:t>Within Liverpool and its surrounding area, you can find all of the following; city, countryside, beaches, promenades, rivers &amp; canals, culture and arts and all of the associated activities that you would expect to find in such environments</w:t>
      </w:r>
      <w:r w:rsidR="008B587D">
        <w:rPr>
          <w:rFonts w:ascii="Arial" w:hAnsi="Arial" w:cs="Arial"/>
        </w:rPr>
        <w:t>.</w:t>
      </w:r>
    </w:p>
    <w:p w14:paraId="0823CF1A" w14:textId="77777777" w:rsidR="008B587D" w:rsidRDefault="008B587D" w:rsidP="00225628">
      <w:pPr>
        <w:jc w:val="both"/>
        <w:rPr>
          <w:rFonts w:ascii="Arial" w:hAnsi="Arial" w:cs="Arial"/>
          <w:b/>
          <w:sz w:val="24"/>
          <w:szCs w:val="24"/>
        </w:rPr>
      </w:pPr>
    </w:p>
    <w:p w14:paraId="3BE4D4BE" w14:textId="688D19CD" w:rsidR="00225628" w:rsidRPr="002C1359" w:rsidRDefault="00225628" w:rsidP="00225628">
      <w:pPr>
        <w:jc w:val="both"/>
        <w:rPr>
          <w:rFonts w:ascii="Arial" w:hAnsi="Arial" w:cs="Arial"/>
          <w:b/>
          <w:sz w:val="24"/>
          <w:szCs w:val="24"/>
        </w:rPr>
      </w:pPr>
      <w:r w:rsidRPr="002C1359">
        <w:rPr>
          <w:rFonts w:ascii="Arial" w:hAnsi="Arial" w:cs="Arial"/>
          <w:b/>
          <w:sz w:val="24"/>
          <w:szCs w:val="24"/>
        </w:rPr>
        <w:t>What our staff say</w:t>
      </w:r>
    </w:p>
    <w:p w14:paraId="54C24FF8" w14:textId="77777777" w:rsidR="00225628" w:rsidRPr="002C1359" w:rsidRDefault="00225628" w:rsidP="00225628">
      <w:pPr>
        <w:jc w:val="both"/>
        <w:rPr>
          <w:rFonts w:ascii="Arial" w:hAnsi="Arial" w:cs="Arial"/>
          <w:i/>
        </w:rPr>
      </w:pPr>
      <w:r w:rsidRPr="002C1359">
        <w:rPr>
          <w:rFonts w:ascii="Arial" w:hAnsi="Arial" w:cs="Arial"/>
          <w:i/>
        </w:rPr>
        <w:t xml:space="preserve">“The Reader is the most demanding place I’ve ever worked, but also the most rewarding, the most fun, and the most flexible”  </w:t>
      </w:r>
    </w:p>
    <w:p w14:paraId="5B20DB73" w14:textId="77777777" w:rsidR="00225628" w:rsidRPr="002C1359" w:rsidRDefault="00225628" w:rsidP="00225628">
      <w:pPr>
        <w:jc w:val="both"/>
        <w:rPr>
          <w:rFonts w:ascii="Arial" w:hAnsi="Arial" w:cs="Arial"/>
          <w:i/>
        </w:rPr>
      </w:pPr>
      <w:r w:rsidRPr="002C1359">
        <w:rPr>
          <w:rFonts w:ascii="Arial" w:hAnsi="Arial" w:cs="Arial"/>
          <w:i/>
        </w:rPr>
        <w:t xml:space="preserve">“I like that I have a clear route for personal growth, development and progression. My manager works closely with me to identify my skills and passions and we work together to set out a number of strategies to help me reach my goals.”  </w:t>
      </w:r>
    </w:p>
    <w:p w14:paraId="2442BE2E" w14:textId="77777777" w:rsidR="00225628" w:rsidRPr="002C1359" w:rsidRDefault="00225628" w:rsidP="00225628">
      <w:pPr>
        <w:jc w:val="both"/>
        <w:rPr>
          <w:rFonts w:ascii="Arial" w:hAnsi="Arial" w:cs="Arial"/>
          <w:i/>
        </w:rPr>
      </w:pPr>
      <w:r w:rsidRPr="002C1359">
        <w:rPr>
          <w:rFonts w:ascii="Arial" w:hAnsi="Arial" w:cs="Arial"/>
          <w:i/>
        </w:rPr>
        <w:t xml:space="preserve">“The Reader acknowledges that everybody has different styles of working, and we are encouraged to find what is best for us in order to get our job done to the absolute best of our ability.’  </w:t>
      </w:r>
    </w:p>
    <w:p w14:paraId="5ABD059E" w14:textId="45F1340E" w:rsidR="00225628" w:rsidRPr="002C1359" w:rsidRDefault="00391240" w:rsidP="00225628">
      <w:pPr>
        <w:jc w:val="both"/>
        <w:rPr>
          <w:rFonts w:ascii="Arial" w:hAnsi="Arial" w:cs="Arial"/>
          <w:i/>
        </w:rPr>
      </w:pPr>
      <w:r w:rsidRPr="002C1359">
        <w:rPr>
          <w:rFonts w:ascii="Arial" w:hAnsi="Arial" w:cs="Arial"/>
          <w:i/>
        </w:rPr>
        <w:t>“</w:t>
      </w:r>
      <w:r w:rsidR="00225628" w:rsidRPr="002C1359">
        <w:rPr>
          <w:rFonts w:ascii="Arial" w:hAnsi="Arial" w:cs="Arial"/>
          <w:i/>
        </w:rPr>
        <w:t>I’ve never worked in a place that cares so much about the work they do. From finance to project workers we all are working towards a common aim – to build a reading revolution.</w:t>
      </w:r>
      <w:r w:rsidRPr="002C1359">
        <w:rPr>
          <w:rFonts w:ascii="Arial" w:hAnsi="Arial" w:cs="Arial"/>
          <w:i/>
        </w:rPr>
        <w:t>”</w:t>
      </w:r>
    </w:p>
    <w:p w14:paraId="208D5B9D" w14:textId="77777777" w:rsidR="00225628" w:rsidRPr="002C1359" w:rsidRDefault="00225628" w:rsidP="00225628">
      <w:pPr>
        <w:rPr>
          <w:rFonts w:ascii="Arial" w:hAnsi="Arial" w:cs="Arial"/>
        </w:rPr>
      </w:pPr>
    </w:p>
    <w:p w14:paraId="6A004803" w14:textId="77777777" w:rsidR="00225628" w:rsidRPr="002C1359" w:rsidRDefault="00225628" w:rsidP="00225628">
      <w:pPr>
        <w:rPr>
          <w:rFonts w:ascii="Arial" w:hAnsi="Arial" w:cs="Arial"/>
          <w:b/>
          <w:sz w:val="24"/>
          <w:szCs w:val="24"/>
        </w:rPr>
      </w:pPr>
      <w:r w:rsidRPr="002C1359">
        <w:rPr>
          <w:rFonts w:ascii="Arial" w:hAnsi="Arial" w:cs="Arial"/>
          <w:b/>
          <w:sz w:val="24"/>
          <w:szCs w:val="24"/>
        </w:rPr>
        <w:t>What our volunteers say</w:t>
      </w:r>
    </w:p>
    <w:p w14:paraId="27D77ADA" w14:textId="5611085D" w:rsidR="00225628" w:rsidRPr="002C1359" w:rsidRDefault="00391240" w:rsidP="00225628">
      <w:pPr>
        <w:rPr>
          <w:rFonts w:ascii="Arial" w:hAnsi="Arial" w:cs="Arial"/>
          <w:i/>
        </w:rPr>
      </w:pPr>
      <w:r w:rsidRPr="002C1359">
        <w:rPr>
          <w:rFonts w:ascii="Arial" w:hAnsi="Arial" w:cs="Arial"/>
          <w:i/>
        </w:rPr>
        <w:t>“</w:t>
      </w:r>
      <w:r w:rsidR="00225628" w:rsidRPr="002C1359">
        <w:rPr>
          <w:rFonts w:ascii="Arial" w:hAnsi="Arial" w:cs="Arial"/>
          <w:i/>
        </w:rPr>
        <w:t>I feel very privileged to work with this group. The members are truly inspiring. Some of them say they love the group because it keeps them learning. It keeps me learning too, all the time.</w:t>
      </w:r>
      <w:r w:rsidRPr="002C1359">
        <w:rPr>
          <w:rFonts w:ascii="Arial" w:hAnsi="Arial" w:cs="Arial"/>
          <w:i/>
        </w:rPr>
        <w:t>”</w:t>
      </w:r>
    </w:p>
    <w:p w14:paraId="1A9FBF1B" w14:textId="2DFDE563" w:rsidR="00225628" w:rsidRDefault="00391240" w:rsidP="00225628">
      <w:pPr>
        <w:rPr>
          <w:rFonts w:ascii="Arial" w:hAnsi="Arial" w:cs="Arial"/>
          <w:i/>
        </w:rPr>
      </w:pPr>
      <w:r w:rsidRPr="002C1359">
        <w:rPr>
          <w:rFonts w:ascii="Arial" w:hAnsi="Arial" w:cs="Arial"/>
          <w:i/>
        </w:rPr>
        <w:t>“</w:t>
      </w:r>
      <w:r w:rsidR="00225628" w:rsidRPr="002C1359">
        <w:rPr>
          <w:rFonts w:ascii="Arial" w:hAnsi="Arial" w:cs="Arial"/>
          <w:i/>
        </w:rPr>
        <w:t>This isn’t something I would have imagined myself doing, and yet now, it’s become a part of my job that I look forward to and feel incredibly passionate about. I’ve learnt a valuable skill that is bringing huge benefits to people in my community.</w:t>
      </w:r>
      <w:r w:rsidRPr="002C1359">
        <w:rPr>
          <w:rFonts w:ascii="Arial" w:hAnsi="Arial" w:cs="Arial"/>
          <w:i/>
        </w:rPr>
        <w:t>”</w:t>
      </w:r>
    </w:p>
    <w:p w14:paraId="47A8FD27" w14:textId="77777777" w:rsidR="00225628" w:rsidRPr="002C1359" w:rsidRDefault="00225628" w:rsidP="00225628">
      <w:pPr>
        <w:rPr>
          <w:rFonts w:ascii="Arial" w:hAnsi="Arial" w:cs="Arial"/>
        </w:rPr>
      </w:pPr>
      <w:r w:rsidRPr="002C1359">
        <w:rPr>
          <w:rFonts w:ascii="Arial" w:hAnsi="Arial" w:cs="Arial"/>
          <w:i/>
          <w:iCs/>
        </w:rPr>
        <w:t>“The whole </w:t>
      </w:r>
      <w:r w:rsidRPr="002C1359">
        <w:rPr>
          <w:rStyle w:val="Strong"/>
          <w:rFonts w:ascii="Arial" w:hAnsi="Arial" w:cs="Arial"/>
          <w:i/>
          <w:iCs/>
        </w:rPr>
        <w:t>Read to Lead </w:t>
      </w:r>
      <w:r w:rsidRPr="002C1359">
        <w:rPr>
          <w:rFonts w:ascii="Arial" w:hAnsi="Arial" w:cs="Arial"/>
          <w:i/>
          <w:iCs/>
        </w:rPr>
        <w:t>course was fantastic, the course leaders were brilliant – I’ve never been on the receiving end of such skilfully delivered and amazing training. I came away feeling that I had been given something very special and powerful to take home with me.”</w:t>
      </w:r>
    </w:p>
    <w:p w14:paraId="3904A31A" w14:textId="2EBB705F" w:rsidR="00225628" w:rsidRDefault="008B587D" w:rsidP="00225628">
      <w:pPr>
        <w:rPr>
          <w:rFonts w:ascii="Arial" w:hAnsi="Arial" w:cs="Arial"/>
        </w:rPr>
      </w:pPr>
      <w:hyperlink r:id="rId14" w:history="1">
        <w:r>
          <w:rPr>
            <w:rStyle w:val="Hyperlink"/>
            <w:rFonts w:ascii="Arial" w:hAnsi="Arial" w:cs="Arial"/>
          </w:rPr>
          <w:t>W</w:t>
        </w:r>
        <w:r w:rsidRPr="008B587D">
          <w:rPr>
            <w:rStyle w:val="Hyperlink"/>
            <w:rFonts w:ascii="Arial" w:hAnsi="Arial" w:cs="Arial"/>
          </w:rPr>
          <w:t xml:space="preserve">atch </w:t>
        </w:r>
        <w:r w:rsidR="005A5E99" w:rsidRPr="008B587D">
          <w:rPr>
            <w:rStyle w:val="Hyperlink"/>
            <w:rFonts w:ascii="Arial" w:hAnsi="Arial" w:cs="Arial"/>
          </w:rPr>
          <w:t>this short film</w:t>
        </w:r>
      </w:hyperlink>
      <w:r>
        <w:rPr>
          <w:rFonts w:ascii="Arial" w:hAnsi="Arial" w:cs="Arial"/>
        </w:rPr>
        <w:t xml:space="preserve"> to hear from </w:t>
      </w:r>
      <w:r w:rsidRPr="005A5E99">
        <w:rPr>
          <w:rFonts w:ascii="Arial" w:hAnsi="Arial" w:cs="Arial"/>
        </w:rPr>
        <w:t xml:space="preserve">some of </w:t>
      </w:r>
      <w:r>
        <w:rPr>
          <w:rFonts w:ascii="Arial" w:hAnsi="Arial" w:cs="Arial"/>
        </w:rPr>
        <w:t xml:space="preserve">our London </w:t>
      </w:r>
      <w:r w:rsidRPr="005A5E99">
        <w:rPr>
          <w:rFonts w:ascii="Arial" w:hAnsi="Arial" w:cs="Arial"/>
        </w:rPr>
        <w:t>volunteers</w:t>
      </w:r>
      <w:r w:rsidR="005A5E99">
        <w:rPr>
          <w:rFonts w:ascii="Arial" w:hAnsi="Arial" w:cs="Arial"/>
        </w:rPr>
        <w:t>.</w:t>
      </w:r>
    </w:p>
    <w:p w14:paraId="30CB129C" w14:textId="77777777" w:rsidR="005A5E99" w:rsidRPr="002C1359" w:rsidRDefault="005A5E99" w:rsidP="00225628">
      <w:pPr>
        <w:rPr>
          <w:rFonts w:ascii="Arial" w:hAnsi="Arial" w:cs="Arial"/>
        </w:rPr>
      </w:pPr>
    </w:p>
    <w:p w14:paraId="01F1DF6F" w14:textId="77777777" w:rsidR="00225628" w:rsidRPr="002C1359" w:rsidRDefault="00225628" w:rsidP="00225628">
      <w:pPr>
        <w:rPr>
          <w:rFonts w:ascii="Arial" w:hAnsi="Arial" w:cs="Arial"/>
          <w:b/>
          <w:sz w:val="24"/>
          <w:szCs w:val="24"/>
        </w:rPr>
      </w:pPr>
      <w:r w:rsidRPr="002C1359">
        <w:rPr>
          <w:rFonts w:ascii="Arial" w:hAnsi="Arial" w:cs="Arial"/>
          <w:b/>
          <w:sz w:val="24"/>
          <w:szCs w:val="24"/>
        </w:rPr>
        <w:t>What our group members say</w:t>
      </w:r>
    </w:p>
    <w:p w14:paraId="4482D91F" w14:textId="7A28681E" w:rsidR="00391240" w:rsidRPr="002C1359" w:rsidRDefault="00391240" w:rsidP="00225628">
      <w:pPr>
        <w:rPr>
          <w:rFonts w:ascii="Arial" w:hAnsi="Arial" w:cs="Arial"/>
          <w:i/>
          <w:iCs/>
        </w:rPr>
      </w:pPr>
      <w:r w:rsidRPr="002C1359">
        <w:rPr>
          <w:rFonts w:ascii="Arial" w:hAnsi="Arial" w:cs="Arial"/>
          <w:i/>
          <w:iCs/>
        </w:rPr>
        <w:t>“The group is the heart of my week.”</w:t>
      </w:r>
    </w:p>
    <w:p w14:paraId="371567A3" w14:textId="1254CACA" w:rsidR="00225628" w:rsidRPr="002C1359" w:rsidRDefault="00225628" w:rsidP="00225628">
      <w:pPr>
        <w:rPr>
          <w:rFonts w:ascii="Arial" w:hAnsi="Arial" w:cs="Arial"/>
          <w:i/>
          <w:iCs/>
        </w:rPr>
      </w:pPr>
      <w:r w:rsidRPr="002C1359">
        <w:rPr>
          <w:rFonts w:ascii="Arial" w:hAnsi="Arial" w:cs="Arial"/>
          <w:i/>
          <w:iCs/>
        </w:rPr>
        <w:t>“This group has become the highlight of my week and I clear my calendar to ensure I can make the sessions</w:t>
      </w:r>
      <w:r w:rsidR="00391240" w:rsidRPr="002C1359">
        <w:rPr>
          <w:rFonts w:ascii="Arial" w:hAnsi="Arial" w:cs="Arial"/>
          <w:i/>
          <w:iCs/>
        </w:rPr>
        <w:t>.</w:t>
      </w:r>
      <w:r w:rsidRPr="002C1359">
        <w:rPr>
          <w:rFonts w:ascii="Arial" w:hAnsi="Arial" w:cs="Arial"/>
          <w:i/>
          <w:iCs/>
        </w:rPr>
        <w:t>”</w:t>
      </w:r>
    </w:p>
    <w:p w14:paraId="648F9C2F" w14:textId="39B8FC4E" w:rsidR="00225628" w:rsidRPr="002C1359" w:rsidRDefault="00391240" w:rsidP="00225628">
      <w:pPr>
        <w:rPr>
          <w:rFonts w:ascii="Arial" w:hAnsi="Arial" w:cs="Arial"/>
        </w:rPr>
      </w:pPr>
      <w:r w:rsidRPr="002C1359">
        <w:rPr>
          <w:rStyle w:val="Emphasis"/>
          <w:rFonts w:ascii="Arial" w:hAnsi="Arial" w:cs="Arial"/>
        </w:rPr>
        <w:t>“</w:t>
      </w:r>
      <w:r w:rsidR="00225628" w:rsidRPr="002C1359">
        <w:rPr>
          <w:rStyle w:val="Emphasis"/>
          <w:rFonts w:ascii="Arial" w:hAnsi="Arial" w:cs="Arial"/>
        </w:rPr>
        <w:t>Mondays have taken on a completely new aspect. I’ve got something to look forward to now, for the first time in years</w:t>
      </w:r>
      <w:r w:rsidR="00225628" w:rsidRPr="002C1359">
        <w:rPr>
          <w:rFonts w:ascii="Arial" w:hAnsi="Arial" w:cs="Arial"/>
        </w:rPr>
        <w:t>.</w:t>
      </w:r>
      <w:r w:rsidRPr="002C1359">
        <w:rPr>
          <w:rFonts w:ascii="Arial" w:hAnsi="Arial" w:cs="Arial"/>
        </w:rPr>
        <w:t>”</w:t>
      </w:r>
    </w:p>
    <w:p w14:paraId="2AF0EB5E" w14:textId="6990EBD4" w:rsidR="00591301" w:rsidRDefault="00225628" w:rsidP="00AF3ED9">
      <w:pPr>
        <w:rPr>
          <w:rStyle w:val="Emphasis"/>
          <w:rFonts w:ascii="Arial" w:hAnsi="Arial" w:cs="Arial"/>
        </w:rPr>
      </w:pPr>
      <w:r w:rsidRPr="002C1359">
        <w:rPr>
          <w:rStyle w:val="Emphasis"/>
          <w:rFonts w:ascii="Arial" w:hAnsi="Arial" w:cs="Arial"/>
        </w:rPr>
        <w:t>“Without the Shared Reading group, I don’t feel that my recovery would have been possible.”</w:t>
      </w:r>
    </w:p>
    <w:p w14:paraId="6B60EF03" w14:textId="4BDB9B71" w:rsidR="005A5E99" w:rsidRDefault="00CC42DA" w:rsidP="005A5E99">
      <w:pPr>
        <w:rPr>
          <w:rFonts w:ascii="Arial" w:hAnsi="Arial" w:cs="Arial"/>
        </w:rPr>
      </w:pPr>
      <w:hyperlink r:id="rId15" w:history="1">
        <w:r w:rsidR="008B587D" w:rsidRPr="008B587D">
          <w:rPr>
            <w:rStyle w:val="Hyperlink"/>
            <w:rFonts w:ascii="Arial" w:hAnsi="Arial" w:cs="Arial"/>
          </w:rPr>
          <w:t>Watch this short film</w:t>
        </w:r>
      </w:hyperlink>
      <w:r w:rsidR="008B587D">
        <w:rPr>
          <w:rFonts w:ascii="Arial" w:hAnsi="Arial" w:cs="Arial"/>
        </w:rPr>
        <w:t xml:space="preserve"> to hear from </w:t>
      </w:r>
      <w:r w:rsidR="008B587D" w:rsidRPr="005A5E99">
        <w:rPr>
          <w:rFonts w:ascii="Arial" w:hAnsi="Arial" w:cs="Arial"/>
        </w:rPr>
        <w:t xml:space="preserve">some of </w:t>
      </w:r>
      <w:r w:rsidR="008B587D">
        <w:rPr>
          <w:rFonts w:ascii="Arial" w:hAnsi="Arial" w:cs="Arial"/>
        </w:rPr>
        <w:t>our</w:t>
      </w:r>
      <w:r w:rsidR="005A5E99">
        <w:rPr>
          <w:rFonts w:ascii="Arial" w:hAnsi="Arial" w:cs="Arial"/>
        </w:rPr>
        <w:t xml:space="preserve"> Liverpool group members.</w:t>
      </w:r>
    </w:p>
    <w:p w14:paraId="77B41B60" w14:textId="77777777" w:rsidR="005A5E99" w:rsidRPr="002C1359" w:rsidRDefault="005A5E99" w:rsidP="00AF3ED9">
      <w:pPr>
        <w:rPr>
          <w:rFonts w:ascii="Arial" w:hAnsi="Arial" w:cs="Arial"/>
          <w:b/>
          <w:i/>
        </w:rPr>
      </w:pPr>
    </w:p>
    <w:sectPr w:rsidR="005A5E99" w:rsidRPr="002C1359" w:rsidSect="00361D87">
      <w:headerReference w:type="default" r:id="rId16"/>
      <w:footerReference w:type="default" r:id="rId17"/>
      <w:pgSz w:w="11906" w:h="16838"/>
      <w:pgMar w:top="85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B43BC" w14:textId="77777777" w:rsidR="005210F7" w:rsidRDefault="005210F7" w:rsidP="005339FA">
      <w:pPr>
        <w:spacing w:after="0" w:line="240" w:lineRule="auto"/>
      </w:pPr>
      <w:r>
        <w:separator/>
      </w:r>
    </w:p>
  </w:endnote>
  <w:endnote w:type="continuationSeparator" w:id="0">
    <w:p w14:paraId="5438B933" w14:textId="77777777" w:rsidR="005210F7" w:rsidRDefault="005210F7" w:rsidP="0053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Courier New"/>
    <w:charset w:val="00"/>
    <w:family w:val="auto"/>
    <w:pitch w:val="variable"/>
    <w:sig w:usb0="00000000" w:usb1="40000001" w:usb2="00000000" w:usb3="00000000" w:csb0="000000B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6EA4" w14:textId="3A143639" w:rsidR="005339FA" w:rsidRPr="002C1359" w:rsidRDefault="002C1359" w:rsidP="00A02619">
    <w:pPr>
      <w:pStyle w:val="Footer"/>
      <w:jc w:val="center"/>
      <w:rPr>
        <w:rFonts w:ascii="Arial" w:hAnsi="Arial" w:cs="Arial"/>
      </w:rPr>
    </w:pPr>
    <w:r w:rsidRPr="002C1359">
      <w:rPr>
        <w:rFonts w:ascii="Arial" w:hAnsi="Arial" w:cs="Arial"/>
        <w:sz w:val="16"/>
        <w:szCs w:val="16"/>
      </w:rPr>
      <w:t xml:space="preserve">The Reader - </w:t>
    </w:r>
    <w:r w:rsidR="00361D87" w:rsidRPr="002C1359">
      <w:rPr>
        <w:rFonts w:ascii="Arial" w:hAnsi="Arial" w:cs="Arial"/>
        <w:sz w:val="16"/>
        <w:szCs w:val="16"/>
      </w:rPr>
      <w:t>Charity Number 1126806 (Scotland SCO43054)</w:t>
    </w:r>
    <w:r w:rsidR="00361D87" w:rsidRPr="002C1359">
      <w:rPr>
        <w:rFonts w:ascii="Arial" w:hAnsi="Arial" w:cs="Arial"/>
      </w:rPr>
      <w:tab/>
    </w:r>
    <w:r w:rsidR="00361D87">
      <w:tab/>
    </w:r>
    <w:sdt>
      <w:sdtPr>
        <w:id w:val="-1276625719"/>
        <w:docPartObj>
          <w:docPartGallery w:val="Page Numbers (Bottom of Page)"/>
          <w:docPartUnique/>
        </w:docPartObj>
      </w:sdtPr>
      <w:sdtEndPr>
        <w:rPr>
          <w:rFonts w:ascii="Arial" w:hAnsi="Arial" w:cs="Arial"/>
          <w:noProof/>
          <w:sz w:val="18"/>
        </w:rPr>
      </w:sdtEndPr>
      <w:sdtContent>
        <w:r w:rsidR="00361D87" w:rsidRPr="002C1359">
          <w:rPr>
            <w:rFonts w:ascii="Arial" w:hAnsi="Arial" w:cs="Arial"/>
            <w:sz w:val="18"/>
          </w:rPr>
          <w:fldChar w:fldCharType="begin"/>
        </w:r>
        <w:r w:rsidR="00361D87" w:rsidRPr="002C1359">
          <w:rPr>
            <w:rFonts w:ascii="Arial" w:hAnsi="Arial" w:cs="Arial"/>
            <w:sz w:val="18"/>
          </w:rPr>
          <w:instrText xml:space="preserve"> PAGE   \* MERGEFORMAT </w:instrText>
        </w:r>
        <w:r w:rsidR="00361D87" w:rsidRPr="002C1359">
          <w:rPr>
            <w:rFonts w:ascii="Arial" w:hAnsi="Arial" w:cs="Arial"/>
            <w:sz w:val="18"/>
          </w:rPr>
          <w:fldChar w:fldCharType="separate"/>
        </w:r>
        <w:r w:rsidR="00CC42DA">
          <w:rPr>
            <w:rFonts w:ascii="Arial" w:hAnsi="Arial" w:cs="Arial"/>
            <w:noProof/>
            <w:sz w:val="18"/>
          </w:rPr>
          <w:t>1</w:t>
        </w:r>
        <w:r w:rsidR="00361D87" w:rsidRPr="002C1359">
          <w:rPr>
            <w:rFonts w:ascii="Arial" w:hAnsi="Arial" w:cs="Arial"/>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8DA8D" w14:textId="77777777" w:rsidR="005210F7" w:rsidRDefault="005210F7" w:rsidP="005339FA">
      <w:pPr>
        <w:spacing w:after="0" w:line="240" w:lineRule="auto"/>
      </w:pPr>
      <w:r>
        <w:separator/>
      </w:r>
    </w:p>
  </w:footnote>
  <w:footnote w:type="continuationSeparator" w:id="0">
    <w:p w14:paraId="3733F4F5" w14:textId="77777777" w:rsidR="005210F7" w:rsidRDefault="005210F7" w:rsidP="0053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B8DA" w14:textId="7594925E" w:rsidR="00914AF0" w:rsidRDefault="00914AF0">
    <w:pPr>
      <w:pStyle w:val="Header"/>
    </w:pPr>
  </w:p>
  <w:p w14:paraId="313AE593" w14:textId="77777777" w:rsidR="00914AF0" w:rsidRDefault="00914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61E4"/>
    <w:multiLevelType w:val="hybridMultilevel"/>
    <w:tmpl w:val="627A374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A4271"/>
    <w:multiLevelType w:val="hybridMultilevel"/>
    <w:tmpl w:val="49A6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C63DF"/>
    <w:multiLevelType w:val="hybridMultilevel"/>
    <w:tmpl w:val="824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1495C"/>
    <w:multiLevelType w:val="multilevel"/>
    <w:tmpl w:val="FBD6E600"/>
    <w:lvl w:ilvl="0">
      <w:start w:val="2"/>
      <w:numFmt w:val="decimal"/>
      <w:lvlText w:val="%1"/>
      <w:lvlJc w:val="left"/>
      <w:pPr>
        <w:ind w:left="120" w:hanging="365"/>
      </w:pPr>
      <w:rPr>
        <w:rFonts w:hint="default"/>
      </w:rPr>
    </w:lvl>
    <w:lvl w:ilvl="1">
      <w:start w:val="1"/>
      <w:numFmt w:val="decimal"/>
      <w:lvlText w:val="%1.%2"/>
      <w:lvlJc w:val="left"/>
      <w:pPr>
        <w:ind w:left="120" w:hanging="365"/>
      </w:pPr>
      <w:rPr>
        <w:rFonts w:ascii="Gill Sans MT" w:eastAsia="Gill Sans MT" w:hAnsi="Gill Sans MT" w:hint="default"/>
        <w:b/>
        <w:bCs/>
        <w:sz w:val="22"/>
        <w:szCs w:val="22"/>
      </w:rPr>
    </w:lvl>
    <w:lvl w:ilvl="2">
      <w:start w:val="1"/>
      <w:numFmt w:val="bullet"/>
      <w:lvlText w:val="•"/>
      <w:lvlJc w:val="left"/>
      <w:pPr>
        <w:ind w:left="2009" w:hanging="365"/>
      </w:pPr>
      <w:rPr>
        <w:rFonts w:hint="default"/>
      </w:rPr>
    </w:lvl>
    <w:lvl w:ilvl="3">
      <w:start w:val="1"/>
      <w:numFmt w:val="bullet"/>
      <w:lvlText w:val="•"/>
      <w:lvlJc w:val="left"/>
      <w:pPr>
        <w:ind w:left="2953" w:hanging="365"/>
      </w:pPr>
      <w:rPr>
        <w:rFonts w:hint="default"/>
      </w:rPr>
    </w:lvl>
    <w:lvl w:ilvl="4">
      <w:start w:val="1"/>
      <w:numFmt w:val="bullet"/>
      <w:lvlText w:val="•"/>
      <w:lvlJc w:val="left"/>
      <w:pPr>
        <w:ind w:left="3898" w:hanging="365"/>
      </w:pPr>
      <w:rPr>
        <w:rFonts w:hint="default"/>
      </w:rPr>
    </w:lvl>
    <w:lvl w:ilvl="5">
      <w:start w:val="1"/>
      <w:numFmt w:val="bullet"/>
      <w:lvlText w:val="•"/>
      <w:lvlJc w:val="left"/>
      <w:pPr>
        <w:ind w:left="4843" w:hanging="365"/>
      </w:pPr>
      <w:rPr>
        <w:rFonts w:hint="default"/>
      </w:rPr>
    </w:lvl>
    <w:lvl w:ilvl="6">
      <w:start w:val="1"/>
      <w:numFmt w:val="bullet"/>
      <w:lvlText w:val="•"/>
      <w:lvlJc w:val="left"/>
      <w:pPr>
        <w:ind w:left="5787" w:hanging="365"/>
      </w:pPr>
      <w:rPr>
        <w:rFonts w:hint="default"/>
      </w:rPr>
    </w:lvl>
    <w:lvl w:ilvl="7">
      <w:start w:val="1"/>
      <w:numFmt w:val="bullet"/>
      <w:lvlText w:val="•"/>
      <w:lvlJc w:val="left"/>
      <w:pPr>
        <w:ind w:left="6732" w:hanging="365"/>
      </w:pPr>
      <w:rPr>
        <w:rFonts w:hint="default"/>
      </w:rPr>
    </w:lvl>
    <w:lvl w:ilvl="8">
      <w:start w:val="1"/>
      <w:numFmt w:val="bullet"/>
      <w:lvlText w:val="•"/>
      <w:lvlJc w:val="left"/>
      <w:pPr>
        <w:ind w:left="7677" w:hanging="365"/>
      </w:pPr>
      <w:rPr>
        <w:rFonts w:hint="default"/>
      </w:rPr>
    </w:lvl>
  </w:abstractNum>
  <w:abstractNum w:abstractNumId="4" w15:restartNumberingAfterBreak="0">
    <w:nsid w:val="2CA73000"/>
    <w:multiLevelType w:val="hybridMultilevel"/>
    <w:tmpl w:val="3F947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D09"/>
    <w:multiLevelType w:val="hybridMultilevel"/>
    <w:tmpl w:val="AAEA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636BC"/>
    <w:multiLevelType w:val="hybridMultilevel"/>
    <w:tmpl w:val="001E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14282"/>
    <w:multiLevelType w:val="hybridMultilevel"/>
    <w:tmpl w:val="4EB0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A5611"/>
    <w:multiLevelType w:val="hybridMultilevel"/>
    <w:tmpl w:val="3EE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C55B6"/>
    <w:multiLevelType w:val="hybridMultilevel"/>
    <w:tmpl w:val="DD72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14713"/>
    <w:multiLevelType w:val="hybridMultilevel"/>
    <w:tmpl w:val="C1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37081"/>
    <w:multiLevelType w:val="hybridMultilevel"/>
    <w:tmpl w:val="9374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81816"/>
    <w:multiLevelType w:val="hybridMultilevel"/>
    <w:tmpl w:val="628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D209F"/>
    <w:multiLevelType w:val="hybridMultilevel"/>
    <w:tmpl w:val="E33C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015D4"/>
    <w:multiLevelType w:val="hybridMultilevel"/>
    <w:tmpl w:val="F35E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74153"/>
    <w:multiLevelType w:val="hybridMultilevel"/>
    <w:tmpl w:val="B264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979DE"/>
    <w:multiLevelType w:val="hybridMultilevel"/>
    <w:tmpl w:val="159C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A76DE"/>
    <w:multiLevelType w:val="hybridMultilevel"/>
    <w:tmpl w:val="D35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8"/>
  </w:num>
  <w:num w:numId="6">
    <w:abstractNumId w:val="10"/>
  </w:num>
  <w:num w:numId="7">
    <w:abstractNumId w:val="14"/>
  </w:num>
  <w:num w:numId="8">
    <w:abstractNumId w:val="0"/>
  </w:num>
  <w:num w:numId="9">
    <w:abstractNumId w:val="7"/>
  </w:num>
  <w:num w:numId="10">
    <w:abstractNumId w:val="16"/>
  </w:num>
  <w:num w:numId="11">
    <w:abstractNumId w:val="15"/>
  </w:num>
  <w:num w:numId="12">
    <w:abstractNumId w:val="11"/>
  </w:num>
  <w:num w:numId="13">
    <w:abstractNumId w:val="1"/>
  </w:num>
  <w:num w:numId="14">
    <w:abstractNumId w:val="13"/>
  </w:num>
  <w:num w:numId="15">
    <w:abstractNumId w:val="18"/>
  </w:num>
  <w:num w:numId="16">
    <w:abstractNumId w:val="17"/>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D7"/>
    <w:rsid w:val="000133F8"/>
    <w:rsid w:val="00035A23"/>
    <w:rsid w:val="000C5D2B"/>
    <w:rsid w:val="000D7FF5"/>
    <w:rsid w:val="00140065"/>
    <w:rsid w:val="002164D7"/>
    <w:rsid w:val="00225628"/>
    <w:rsid w:val="002345C8"/>
    <w:rsid w:val="002619EE"/>
    <w:rsid w:val="002C1359"/>
    <w:rsid w:val="002F042D"/>
    <w:rsid w:val="0034284C"/>
    <w:rsid w:val="00361D87"/>
    <w:rsid w:val="00373EA3"/>
    <w:rsid w:val="00375A16"/>
    <w:rsid w:val="00391240"/>
    <w:rsid w:val="003A648A"/>
    <w:rsid w:val="003F5D62"/>
    <w:rsid w:val="00410FFB"/>
    <w:rsid w:val="005051AB"/>
    <w:rsid w:val="005210F7"/>
    <w:rsid w:val="005265F0"/>
    <w:rsid w:val="005339FA"/>
    <w:rsid w:val="005679BD"/>
    <w:rsid w:val="005713A6"/>
    <w:rsid w:val="00573409"/>
    <w:rsid w:val="00591301"/>
    <w:rsid w:val="005A5DAE"/>
    <w:rsid w:val="005A5E99"/>
    <w:rsid w:val="005D5BE8"/>
    <w:rsid w:val="0067076E"/>
    <w:rsid w:val="006800AE"/>
    <w:rsid w:val="00683E07"/>
    <w:rsid w:val="006D2880"/>
    <w:rsid w:val="00767D4A"/>
    <w:rsid w:val="007C0389"/>
    <w:rsid w:val="007F4673"/>
    <w:rsid w:val="00814D75"/>
    <w:rsid w:val="0084098E"/>
    <w:rsid w:val="008B587D"/>
    <w:rsid w:val="008C3669"/>
    <w:rsid w:val="0090089D"/>
    <w:rsid w:val="0091098C"/>
    <w:rsid w:val="00914AF0"/>
    <w:rsid w:val="00957195"/>
    <w:rsid w:val="009B1C20"/>
    <w:rsid w:val="009B7548"/>
    <w:rsid w:val="009D1501"/>
    <w:rsid w:val="00A02619"/>
    <w:rsid w:val="00A450FA"/>
    <w:rsid w:val="00A76D1C"/>
    <w:rsid w:val="00AF3ED9"/>
    <w:rsid w:val="00B1547E"/>
    <w:rsid w:val="00B337B1"/>
    <w:rsid w:val="00B626BD"/>
    <w:rsid w:val="00B82B30"/>
    <w:rsid w:val="00BB4379"/>
    <w:rsid w:val="00BC671A"/>
    <w:rsid w:val="00C0658D"/>
    <w:rsid w:val="00C37A5A"/>
    <w:rsid w:val="00CC42DA"/>
    <w:rsid w:val="00CC5950"/>
    <w:rsid w:val="00CE19FC"/>
    <w:rsid w:val="00D3003E"/>
    <w:rsid w:val="00D45E74"/>
    <w:rsid w:val="00D72A0F"/>
    <w:rsid w:val="00D732F2"/>
    <w:rsid w:val="00D805C0"/>
    <w:rsid w:val="00D856FC"/>
    <w:rsid w:val="00DC1C81"/>
    <w:rsid w:val="00DD40BE"/>
    <w:rsid w:val="00DE50D2"/>
    <w:rsid w:val="00E65499"/>
    <w:rsid w:val="00EA19FB"/>
    <w:rsid w:val="00F2260C"/>
    <w:rsid w:val="00F30308"/>
    <w:rsid w:val="00FB1B24"/>
    <w:rsid w:val="00FC6F7B"/>
    <w:rsid w:val="00FC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C3B44"/>
  <w15:chartTrackingRefBased/>
  <w15:docId w15:val="{1DAAF974-877A-4C89-AF95-C1EC5FFA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9D1501"/>
    <w:pPr>
      <w:widowControl w:val="0"/>
      <w:spacing w:after="0" w:line="240" w:lineRule="auto"/>
      <w:ind w:left="100"/>
      <w:outlineLvl w:val="3"/>
    </w:pPr>
    <w:rPr>
      <w:rFonts w:ascii="Gill Sans MT" w:eastAsia="Gill Sans MT" w:hAnsi="Gill Sans MT"/>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D7"/>
    <w:pPr>
      <w:ind w:left="720"/>
      <w:contextualSpacing/>
    </w:pPr>
  </w:style>
  <w:style w:type="paragraph" w:styleId="NormalWeb">
    <w:name w:val="Normal (Web)"/>
    <w:basedOn w:val="Normal"/>
    <w:uiPriority w:val="99"/>
    <w:semiHidden/>
    <w:unhideWhenUsed/>
    <w:rsid w:val="000C5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A648A"/>
    <w:rPr>
      <w:sz w:val="16"/>
      <w:szCs w:val="16"/>
    </w:rPr>
  </w:style>
  <w:style w:type="paragraph" w:styleId="CommentText">
    <w:name w:val="annotation text"/>
    <w:basedOn w:val="Normal"/>
    <w:link w:val="CommentTextChar"/>
    <w:uiPriority w:val="99"/>
    <w:semiHidden/>
    <w:unhideWhenUsed/>
    <w:rsid w:val="003A648A"/>
    <w:pPr>
      <w:spacing w:line="240" w:lineRule="auto"/>
    </w:pPr>
    <w:rPr>
      <w:sz w:val="20"/>
      <w:szCs w:val="20"/>
    </w:rPr>
  </w:style>
  <w:style w:type="character" w:customStyle="1" w:styleId="CommentTextChar">
    <w:name w:val="Comment Text Char"/>
    <w:basedOn w:val="DefaultParagraphFont"/>
    <w:link w:val="CommentText"/>
    <w:uiPriority w:val="99"/>
    <w:semiHidden/>
    <w:rsid w:val="003A648A"/>
    <w:rPr>
      <w:sz w:val="20"/>
      <w:szCs w:val="20"/>
    </w:rPr>
  </w:style>
  <w:style w:type="paragraph" w:styleId="CommentSubject">
    <w:name w:val="annotation subject"/>
    <w:basedOn w:val="CommentText"/>
    <w:next w:val="CommentText"/>
    <w:link w:val="CommentSubjectChar"/>
    <w:uiPriority w:val="99"/>
    <w:semiHidden/>
    <w:unhideWhenUsed/>
    <w:rsid w:val="003A648A"/>
    <w:rPr>
      <w:b/>
      <w:bCs/>
    </w:rPr>
  </w:style>
  <w:style w:type="character" w:customStyle="1" w:styleId="CommentSubjectChar">
    <w:name w:val="Comment Subject Char"/>
    <w:basedOn w:val="CommentTextChar"/>
    <w:link w:val="CommentSubject"/>
    <w:uiPriority w:val="99"/>
    <w:semiHidden/>
    <w:rsid w:val="003A648A"/>
    <w:rPr>
      <w:b/>
      <w:bCs/>
      <w:sz w:val="20"/>
      <w:szCs w:val="20"/>
    </w:rPr>
  </w:style>
  <w:style w:type="paragraph" w:styleId="BalloonText">
    <w:name w:val="Balloon Text"/>
    <w:basedOn w:val="Normal"/>
    <w:link w:val="BalloonTextChar"/>
    <w:uiPriority w:val="99"/>
    <w:semiHidden/>
    <w:unhideWhenUsed/>
    <w:rsid w:val="003A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8A"/>
    <w:rPr>
      <w:rFonts w:ascii="Segoe UI" w:hAnsi="Segoe UI" w:cs="Segoe UI"/>
      <w:sz w:val="18"/>
      <w:szCs w:val="18"/>
    </w:rPr>
  </w:style>
  <w:style w:type="character" w:styleId="Hyperlink">
    <w:name w:val="Hyperlink"/>
    <w:basedOn w:val="DefaultParagraphFont"/>
    <w:uiPriority w:val="99"/>
    <w:unhideWhenUsed/>
    <w:rsid w:val="00373EA3"/>
    <w:rPr>
      <w:color w:val="0563C1" w:themeColor="hyperlink"/>
      <w:u w:val="single"/>
    </w:rPr>
  </w:style>
  <w:style w:type="paragraph" w:styleId="Header">
    <w:name w:val="header"/>
    <w:basedOn w:val="Normal"/>
    <w:link w:val="HeaderChar"/>
    <w:uiPriority w:val="99"/>
    <w:unhideWhenUsed/>
    <w:rsid w:val="0053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9FA"/>
  </w:style>
  <w:style w:type="paragraph" w:styleId="Footer">
    <w:name w:val="footer"/>
    <w:basedOn w:val="Normal"/>
    <w:link w:val="FooterChar"/>
    <w:uiPriority w:val="99"/>
    <w:unhideWhenUsed/>
    <w:rsid w:val="0053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9FA"/>
  </w:style>
  <w:style w:type="paragraph" w:styleId="NoSpacing">
    <w:name w:val="No Spacing"/>
    <w:uiPriority w:val="1"/>
    <w:qFormat/>
    <w:rsid w:val="007F4673"/>
    <w:pPr>
      <w:spacing w:after="0" w:line="240" w:lineRule="auto"/>
    </w:pPr>
    <w:rPr>
      <w:rFonts w:ascii="Calibri" w:eastAsia="Times New Roman" w:hAnsi="Calibri" w:cs="Times New Roman"/>
      <w:color w:val="050505"/>
      <w:kern w:val="28"/>
      <w:sz w:val="20"/>
      <w:szCs w:val="20"/>
      <w:lang w:eastAsia="en-GB"/>
    </w:rPr>
  </w:style>
  <w:style w:type="character" w:customStyle="1" w:styleId="normaltextrun">
    <w:name w:val="normaltextrun"/>
    <w:rsid w:val="007F4673"/>
  </w:style>
  <w:style w:type="character" w:styleId="FollowedHyperlink">
    <w:name w:val="FollowedHyperlink"/>
    <w:basedOn w:val="DefaultParagraphFont"/>
    <w:uiPriority w:val="99"/>
    <w:semiHidden/>
    <w:unhideWhenUsed/>
    <w:rsid w:val="00140065"/>
    <w:rPr>
      <w:color w:val="954F72" w:themeColor="followedHyperlink"/>
      <w:u w:val="single"/>
    </w:rPr>
  </w:style>
  <w:style w:type="character" w:styleId="Emphasis">
    <w:name w:val="Emphasis"/>
    <w:basedOn w:val="DefaultParagraphFont"/>
    <w:uiPriority w:val="20"/>
    <w:qFormat/>
    <w:rsid w:val="00225628"/>
    <w:rPr>
      <w:i/>
      <w:iCs/>
    </w:rPr>
  </w:style>
  <w:style w:type="character" w:styleId="Strong">
    <w:name w:val="Strong"/>
    <w:basedOn w:val="DefaultParagraphFont"/>
    <w:uiPriority w:val="22"/>
    <w:qFormat/>
    <w:rsid w:val="00225628"/>
    <w:rPr>
      <w:b w:val="0"/>
      <w:bCs w:val="0"/>
    </w:rPr>
  </w:style>
  <w:style w:type="character" w:customStyle="1" w:styleId="Heading4Char">
    <w:name w:val="Heading 4 Char"/>
    <w:basedOn w:val="DefaultParagraphFont"/>
    <w:link w:val="Heading4"/>
    <w:uiPriority w:val="1"/>
    <w:rsid w:val="009D1501"/>
    <w:rPr>
      <w:rFonts w:ascii="Gill Sans MT" w:eastAsia="Gill Sans MT" w:hAnsi="Gill Sans MT"/>
      <w:b/>
      <w:bCs/>
      <w:lang w:val="en-US"/>
    </w:rPr>
  </w:style>
  <w:style w:type="paragraph" w:styleId="BodyText">
    <w:name w:val="Body Text"/>
    <w:basedOn w:val="Normal"/>
    <w:link w:val="BodyTextChar"/>
    <w:uiPriority w:val="1"/>
    <w:qFormat/>
    <w:rsid w:val="009D1501"/>
    <w:pPr>
      <w:widowControl w:val="0"/>
      <w:spacing w:after="0" w:line="240" w:lineRule="auto"/>
      <w:ind w:left="120"/>
    </w:pPr>
    <w:rPr>
      <w:rFonts w:ascii="Gill Sans MT" w:eastAsia="Gill Sans MT" w:hAnsi="Gill Sans MT"/>
      <w:lang w:val="en-US"/>
    </w:rPr>
  </w:style>
  <w:style w:type="character" w:customStyle="1" w:styleId="BodyTextChar">
    <w:name w:val="Body Text Char"/>
    <w:basedOn w:val="DefaultParagraphFont"/>
    <w:link w:val="BodyText"/>
    <w:uiPriority w:val="1"/>
    <w:rsid w:val="009D1501"/>
    <w:rPr>
      <w:rFonts w:ascii="Gill Sans MT" w:eastAsia="Gill Sans MT" w:hAnsi="Gill Sans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535">
      <w:bodyDiv w:val="1"/>
      <w:marLeft w:val="0"/>
      <w:marRight w:val="0"/>
      <w:marTop w:val="0"/>
      <w:marBottom w:val="0"/>
      <w:divBdr>
        <w:top w:val="none" w:sz="0" w:space="0" w:color="auto"/>
        <w:left w:val="none" w:sz="0" w:space="0" w:color="auto"/>
        <w:bottom w:val="none" w:sz="0" w:space="0" w:color="auto"/>
        <w:right w:val="none" w:sz="0" w:space="0" w:color="auto"/>
      </w:divBdr>
    </w:div>
    <w:div w:id="8109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thereader.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youtu.be/2MgHHz__n2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EdPzC3hPG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Anton Clarke</DisplayName>
        <AccountId>92</AccountId>
        <AccountType/>
      </UserInfo>
      <UserInfo>
        <DisplayName>George Hawkins</DisplayName>
        <AccountId>70</AccountId>
        <AccountType/>
      </UserInfo>
      <UserInfo>
        <DisplayName>Ailsa Horne</DisplayName>
        <AccountId>100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B0578C5DD62A47A7C9BAB65395E934" ma:contentTypeVersion="10" ma:contentTypeDescription="Create a new document." ma:contentTypeScope="" ma:versionID="aa23eddb0fd3efe3564757dce2c5c570">
  <xsd:schema xmlns:xsd="http://www.w3.org/2001/XMLSchema" xmlns:xs="http://www.w3.org/2001/XMLSchema" xmlns:p="http://schemas.microsoft.com/office/2006/metadata/properties" xmlns:ns2="b70bdf36-6a5d-4cf3-8efd-954c7c3c23cb" xmlns:ns3="d82fa6b8-5a78-4dc6-9bef-340f4f16395a" targetNamespace="http://schemas.microsoft.com/office/2006/metadata/properties" ma:root="true" ma:fieldsID="5c135fdb35af2e51fe4d2f424fbd816b" ns2:_="" ns3:_="">
    <xsd:import namespace="b70bdf36-6a5d-4cf3-8efd-954c7c3c23cb"/>
    <xsd:import namespace="d82fa6b8-5a78-4dc6-9bef-340f4f1639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fa6b8-5a78-4dc6-9bef-340f4f1639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FA0C-1D9A-496B-A65D-EFDB746DE5C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82fa6b8-5a78-4dc6-9bef-340f4f16395a"/>
    <ds:schemaRef ds:uri="b70bdf36-6a5d-4cf3-8efd-954c7c3c23cb"/>
    <ds:schemaRef ds:uri="http://www.w3.org/XML/1998/namespace"/>
    <ds:schemaRef ds:uri="http://purl.org/dc/elements/1.1/"/>
  </ds:schemaRefs>
</ds:datastoreItem>
</file>

<file path=customXml/itemProps2.xml><?xml version="1.0" encoding="utf-8"?>
<ds:datastoreItem xmlns:ds="http://schemas.openxmlformats.org/officeDocument/2006/customXml" ds:itemID="{08794C01-5557-47AB-AFBE-2775BE606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d82fa6b8-5a78-4dc6-9bef-340f4f163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3EFA9-37A7-4FEE-B78B-CC1146C9681E}">
  <ds:schemaRefs>
    <ds:schemaRef ds:uri="http://schemas.microsoft.com/sharepoint/v3/contenttype/forms"/>
  </ds:schemaRefs>
</ds:datastoreItem>
</file>

<file path=customXml/itemProps4.xml><?xml version="1.0" encoding="utf-8"?>
<ds:datastoreItem xmlns:ds="http://schemas.openxmlformats.org/officeDocument/2006/customXml" ds:itemID="{2DF6029C-9835-415F-B6F2-6217A201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2437</Words>
  <Characters>13892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Barton</dc:creator>
  <cp:keywords/>
  <dc:description/>
  <cp:lastModifiedBy>Kate Harrison</cp:lastModifiedBy>
  <cp:revision>2</cp:revision>
  <cp:lastPrinted>2019-01-24T14:40:00Z</cp:lastPrinted>
  <dcterms:created xsi:type="dcterms:W3CDTF">2019-02-19T10:45:00Z</dcterms:created>
  <dcterms:modified xsi:type="dcterms:W3CDTF">2019-02-19T10:45:00Z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0x010100D2B0578C5DD62A47A7C9BAB65395E934</vt:lpwstr>
  </property>
  <property fmtid="{D5CDD505-2E9C-101B-9397-08002B2CF9AE}" pid="3" name="AuthorIds_UIVersion_512">
    <vt:lpwstr>1734</vt:lpwstr>
  </property>
  <property fmtid="{D5CDD505-2E9C-101B-9397-08002B2CF9AE}" pid="4" name="AuthorIds_UIVersion_2048">
    <vt:lpwstr>1734</vt:lpwstr>
  </property>
</Properties>
</file>