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2AFDC" w14:textId="77777777" w:rsidR="006626CA" w:rsidRDefault="006626CA">
      <w:pPr>
        <w:widowControl w:val="0"/>
        <w:autoSpaceDE w:val="0"/>
        <w:autoSpaceDN w:val="0"/>
        <w:adjustRightInd w:val="0"/>
        <w:rPr>
          <w:rFonts w:ascii="Gill Sans MT" w:eastAsia="Times New Roman" w:hAnsi="Gill Sans MT"/>
          <w:b/>
          <w:color w:val="000020"/>
          <w:sz w:val="36"/>
        </w:rPr>
      </w:pPr>
      <w:bookmarkStart w:id="0" w:name="_GoBack"/>
      <w:bookmarkEnd w:id="0"/>
    </w:p>
    <w:p w14:paraId="65C01FF1" w14:textId="77777777" w:rsidR="006626CA" w:rsidRDefault="006626CA">
      <w:pPr>
        <w:widowControl w:val="0"/>
        <w:autoSpaceDE w:val="0"/>
        <w:autoSpaceDN w:val="0"/>
        <w:adjustRightInd w:val="0"/>
        <w:rPr>
          <w:rFonts w:ascii="Gill Sans MT" w:eastAsia="Times New Roman" w:hAnsi="Gill Sans MT"/>
          <w:b/>
          <w:color w:val="000020"/>
          <w:sz w:val="36"/>
        </w:rPr>
      </w:pPr>
    </w:p>
    <w:p w14:paraId="65514746" w14:textId="77777777" w:rsidR="006626CA" w:rsidRDefault="006626CA">
      <w:pPr>
        <w:widowControl w:val="0"/>
        <w:autoSpaceDE w:val="0"/>
        <w:autoSpaceDN w:val="0"/>
        <w:adjustRightInd w:val="0"/>
        <w:rPr>
          <w:rFonts w:ascii="Gill Sans MT" w:eastAsia="Times New Roman" w:hAnsi="Gill Sans MT"/>
          <w:b/>
          <w:color w:val="000020"/>
          <w:sz w:val="36"/>
        </w:rPr>
      </w:pPr>
    </w:p>
    <w:p w14:paraId="69EAFE77" w14:textId="77777777" w:rsidR="006626CA" w:rsidRDefault="006626CA">
      <w:pPr>
        <w:widowControl w:val="0"/>
        <w:autoSpaceDE w:val="0"/>
        <w:autoSpaceDN w:val="0"/>
        <w:adjustRightInd w:val="0"/>
        <w:rPr>
          <w:rFonts w:ascii="Gill Sans MT" w:eastAsia="Times New Roman" w:hAnsi="Gill Sans MT"/>
          <w:b/>
          <w:color w:val="000020"/>
          <w:sz w:val="36"/>
        </w:rPr>
      </w:pPr>
    </w:p>
    <w:p w14:paraId="01BE7EC3" w14:textId="5668073A" w:rsidR="00B74EF8" w:rsidRPr="00487A88" w:rsidRDefault="00487A8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b/>
          <w:color w:val="000020"/>
          <w:sz w:val="36"/>
        </w:rPr>
      </w:pPr>
      <w:r w:rsidRPr="00487A88">
        <w:rPr>
          <w:rFonts w:ascii="Gill Sans MT" w:eastAsia="Times New Roman" w:hAnsi="Gill Sans MT"/>
          <w:b/>
          <w:color w:val="000020"/>
          <w:sz w:val="36"/>
        </w:rPr>
        <w:t>My Own Heart</w:t>
      </w:r>
    </w:p>
    <w:p w14:paraId="01BE7EC4" w14:textId="77777777" w:rsidR="00B74EF8" w:rsidRPr="00487A88" w:rsidRDefault="00B74EF8">
      <w:pPr>
        <w:widowControl w:val="0"/>
        <w:autoSpaceDE w:val="0"/>
        <w:autoSpaceDN w:val="0"/>
        <w:adjustRightInd w:val="0"/>
        <w:rPr>
          <w:rFonts w:ascii="Gill Sans MT" w:eastAsia="Times New Roman" w:hAnsi="Gill Sans MT"/>
          <w:color w:val="000020"/>
          <w:sz w:val="28"/>
          <w:szCs w:val="28"/>
        </w:rPr>
      </w:pPr>
    </w:p>
    <w:p w14:paraId="01BE7EC8" w14:textId="77777777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M</w:t>
      </w:r>
      <w:r w:rsidR="001B2989" w:rsidRPr="00487A88">
        <w:rPr>
          <w:rFonts w:ascii="Gill Sans MT" w:eastAsia="Times New Roman" w:hAnsi="Gill Sans MT"/>
          <w:sz w:val="28"/>
          <w:szCs w:val="28"/>
        </w:rPr>
        <w:t>y</w:t>
      </w:r>
      <w:r w:rsidRPr="00487A88">
        <w:rPr>
          <w:rFonts w:ascii="Gill Sans MT" w:eastAsia="Times New Roman" w:hAnsi="Gill Sans MT"/>
          <w:sz w:val="28"/>
          <w:szCs w:val="28"/>
        </w:rPr>
        <w:t xml:space="preserve"> own heart let me more have pity on; let</w:t>
      </w:r>
    </w:p>
    <w:p w14:paraId="01BE7EC9" w14:textId="77777777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Me live to my sad self hereafter kind,</w:t>
      </w:r>
    </w:p>
    <w:p w14:paraId="01BE7ECA" w14:textId="77777777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Charitable; not live this tormented mind</w:t>
      </w:r>
    </w:p>
    <w:p w14:paraId="01BE7ECB" w14:textId="77777777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With this tormented mind tormenting yet.</w:t>
      </w:r>
    </w:p>
    <w:p w14:paraId="01BE7ECC" w14:textId="77777777" w:rsidR="001B2989" w:rsidRPr="00487A88" w:rsidRDefault="00B74EF8" w:rsidP="001B2989">
      <w:pPr>
        <w:widowControl w:val="0"/>
        <w:autoSpaceDE w:val="0"/>
        <w:autoSpaceDN w:val="0"/>
        <w:adjustRightInd w:val="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 </w:t>
      </w:r>
    </w:p>
    <w:p w14:paraId="01BE7ECD" w14:textId="77777777" w:rsidR="001B2989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I cast for comfort I can no more get</w:t>
      </w:r>
    </w:p>
    <w:p w14:paraId="01BE7ECE" w14:textId="46A4F219" w:rsidR="00B74EF8" w:rsidRPr="00487A88" w:rsidRDefault="006626CA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>
        <w:rPr>
          <w:rFonts w:ascii="Gill Sans MT" w:eastAsia="Times New Roman" w:hAnsi="Gill Sans MT"/>
          <w:sz w:val="28"/>
          <w:szCs w:val="28"/>
        </w:rPr>
        <w:t>By groping round my comfortless</w:t>
      </w:r>
      <w:r w:rsidR="00B74EF8" w:rsidRPr="00487A88">
        <w:rPr>
          <w:rFonts w:ascii="Gill Sans MT" w:eastAsia="Times New Roman" w:hAnsi="Gill Sans MT"/>
          <w:sz w:val="28"/>
          <w:szCs w:val="28"/>
        </w:rPr>
        <w:t xml:space="preserve"> than blind</w:t>
      </w:r>
    </w:p>
    <w:p w14:paraId="01BE7ECF" w14:textId="77777777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Eyes in their dark can day or thirst can find</w:t>
      </w:r>
    </w:p>
    <w:p w14:paraId="01BE7ED0" w14:textId="344F39C2" w:rsidR="00B74EF8" w:rsidRPr="00487A88" w:rsidRDefault="006626CA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>
        <w:rPr>
          <w:rFonts w:ascii="Gill Sans MT" w:eastAsia="Times New Roman" w:hAnsi="Gill Sans MT"/>
          <w:sz w:val="28"/>
          <w:szCs w:val="28"/>
        </w:rPr>
        <w:t>Thirst</w:t>
      </w:r>
      <w:r w:rsidR="00B74EF8" w:rsidRPr="00487A88">
        <w:rPr>
          <w:rFonts w:ascii="Gill Sans MT" w:eastAsia="Times New Roman" w:hAnsi="Gill Sans MT"/>
          <w:sz w:val="28"/>
          <w:szCs w:val="28"/>
        </w:rPr>
        <w:t>’s all-in-all in all a world of wet.</w:t>
      </w:r>
    </w:p>
    <w:p w14:paraId="01BE7ED1" w14:textId="77777777" w:rsidR="00B74EF8" w:rsidRPr="00487A88" w:rsidRDefault="00B74EF8">
      <w:pPr>
        <w:widowControl w:val="0"/>
        <w:autoSpaceDE w:val="0"/>
        <w:autoSpaceDN w:val="0"/>
        <w:adjustRightInd w:val="0"/>
        <w:rPr>
          <w:rFonts w:ascii="Gill Sans MT" w:eastAsia="Times New Roman" w:hAnsi="Gill Sans MT"/>
          <w:sz w:val="28"/>
          <w:szCs w:val="28"/>
        </w:rPr>
      </w:pPr>
    </w:p>
    <w:p w14:paraId="01BE7ED2" w14:textId="77777777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Soul, self; come, poor Jackself, I do advise</w:t>
      </w:r>
    </w:p>
    <w:p w14:paraId="01BE7ED3" w14:textId="77777777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You, jaded, let be; call off thoughts awhile</w:t>
      </w:r>
    </w:p>
    <w:p w14:paraId="01BE7ED4" w14:textId="77777777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Elsewhere; leave comfort root-room; let joy size</w:t>
      </w:r>
    </w:p>
    <w:p w14:paraId="01BE7ED5" w14:textId="77777777" w:rsidR="001B2989" w:rsidRPr="00487A88" w:rsidRDefault="001B2989">
      <w:pPr>
        <w:widowControl w:val="0"/>
        <w:autoSpaceDE w:val="0"/>
        <w:autoSpaceDN w:val="0"/>
        <w:adjustRightInd w:val="0"/>
        <w:rPr>
          <w:rFonts w:ascii="Gill Sans MT" w:eastAsia="Times New Roman" w:hAnsi="Gill Sans MT"/>
          <w:sz w:val="28"/>
          <w:szCs w:val="28"/>
        </w:rPr>
      </w:pPr>
    </w:p>
    <w:p w14:paraId="01BE7ED6" w14:textId="77777777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At God knows when to God knows what; whose smile</w:t>
      </w:r>
    </w:p>
    <w:p w14:paraId="01BE7ED7" w14:textId="489612BE" w:rsidR="00B74EF8" w:rsidRPr="00487A88" w:rsidRDefault="00B74EF8" w:rsidP="006626CA">
      <w:pPr>
        <w:widowControl w:val="0"/>
        <w:autoSpaceDE w:val="0"/>
        <w:autoSpaceDN w:val="0"/>
        <w:adjustRightInd w:val="0"/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’s</w:t>
      </w:r>
      <w:r w:rsidR="006626CA">
        <w:rPr>
          <w:rFonts w:ascii="Gill Sans MT" w:eastAsia="Times New Roman" w:hAnsi="Gill Sans MT"/>
          <w:sz w:val="28"/>
          <w:szCs w:val="28"/>
        </w:rPr>
        <w:t xml:space="preserve"> not wrung, see you; unforeseen</w:t>
      </w:r>
      <w:r w:rsidRPr="00487A88">
        <w:rPr>
          <w:rFonts w:ascii="Gill Sans MT" w:eastAsia="Times New Roman" w:hAnsi="Gill Sans MT"/>
          <w:sz w:val="28"/>
          <w:szCs w:val="28"/>
        </w:rPr>
        <w:t>times rather—as skies</w:t>
      </w:r>
    </w:p>
    <w:p w14:paraId="01BE7ED8" w14:textId="77777777" w:rsidR="00B74EF8" w:rsidRPr="00487A88" w:rsidRDefault="00B74EF8" w:rsidP="006626CA">
      <w:pPr>
        <w:ind w:firstLine="720"/>
        <w:rPr>
          <w:rFonts w:ascii="Gill Sans MT" w:eastAsia="Times New Roman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Betweenpie mountains—lights a lovely mile.</w:t>
      </w:r>
    </w:p>
    <w:p w14:paraId="01BE7ED9" w14:textId="77777777" w:rsidR="00B74EF8" w:rsidRPr="00487A88" w:rsidRDefault="00B74EF8">
      <w:pPr>
        <w:rPr>
          <w:rFonts w:ascii="Gill Sans MT" w:eastAsia="Times New Roman" w:hAnsi="Gill Sans MT"/>
          <w:sz w:val="28"/>
          <w:szCs w:val="28"/>
        </w:rPr>
      </w:pPr>
    </w:p>
    <w:p w14:paraId="01BE7EDB" w14:textId="4106F35B" w:rsidR="00B74EF8" w:rsidRPr="00487A88" w:rsidRDefault="00B74EF8" w:rsidP="006626CA">
      <w:pPr>
        <w:ind w:firstLine="720"/>
        <w:rPr>
          <w:rFonts w:ascii="Gill Sans MT" w:hAnsi="Gill Sans MT"/>
          <w:sz w:val="28"/>
          <w:szCs w:val="28"/>
        </w:rPr>
      </w:pPr>
      <w:r w:rsidRPr="00487A88">
        <w:rPr>
          <w:rFonts w:ascii="Gill Sans MT" w:eastAsia="Times New Roman" w:hAnsi="Gill Sans MT"/>
          <w:sz w:val="28"/>
          <w:szCs w:val="28"/>
        </w:rPr>
        <w:t>Gerard Manley Hopkins</w:t>
      </w:r>
      <w:r w:rsidR="006626CA">
        <w:rPr>
          <w:rStyle w:val="FootnoteReference"/>
          <w:rFonts w:ascii="Gill Sans MT" w:eastAsia="Times New Roman" w:hAnsi="Gill Sans MT"/>
          <w:sz w:val="28"/>
          <w:szCs w:val="28"/>
        </w:rPr>
        <w:footnoteReference w:id="1"/>
      </w:r>
      <w:r w:rsidR="00372094" w:rsidRPr="00487A88">
        <w:rPr>
          <w:rFonts w:ascii="Gill Sans MT" w:eastAsia="Times New Roman" w:hAnsi="Gill Sans MT"/>
          <w:sz w:val="28"/>
          <w:szCs w:val="28"/>
        </w:rPr>
        <w:t xml:space="preserve"> </w:t>
      </w:r>
    </w:p>
    <w:sectPr w:rsidR="00B74EF8" w:rsidRPr="00487A88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06616" w14:textId="77777777" w:rsidR="006626CA" w:rsidRDefault="006626CA" w:rsidP="006626CA">
      <w:r>
        <w:separator/>
      </w:r>
    </w:p>
  </w:endnote>
  <w:endnote w:type="continuationSeparator" w:id="0">
    <w:p w14:paraId="583E8233" w14:textId="77777777" w:rsidR="006626CA" w:rsidRDefault="006626CA" w:rsidP="0066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6E10A" w14:textId="77777777" w:rsidR="006626CA" w:rsidRDefault="006626CA" w:rsidP="006626CA">
      <w:r>
        <w:separator/>
      </w:r>
    </w:p>
  </w:footnote>
  <w:footnote w:type="continuationSeparator" w:id="0">
    <w:p w14:paraId="73FA9EDF" w14:textId="77777777" w:rsidR="006626CA" w:rsidRDefault="006626CA" w:rsidP="006626CA">
      <w:r>
        <w:continuationSeparator/>
      </w:r>
    </w:p>
  </w:footnote>
  <w:footnote w:id="1">
    <w:p w14:paraId="2C69C186" w14:textId="3E0D632E" w:rsidR="006626CA" w:rsidRPr="006626CA" w:rsidRDefault="006626CA">
      <w:pPr>
        <w:pStyle w:val="FootnoteText"/>
        <w:rPr>
          <w:rFonts w:ascii="Gill Sans MT" w:hAnsi="Gill Sans MT"/>
        </w:rPr>
      </w:pPr>
      <w:r w:rsidRPr="006626CA">
        <w:rPr>
          <w:rStyle w:val="FootnoteReference"/>
          <w:rFonts w:ascii="Gill Sans MT" w:hAnsi="Gill Sans MT"/>
        </w:rPr>
        <w:footnoteRef/>
      </w:r>
      <w:r w:rsidRPr="006626CA">
        <w:rPr>
          <w:rFonts w:ascii="Gill Sans MT" w:hAnsi="Gill Sans MT"/>
        </w:rPr>
        <w:t xml:space="preserve"> </w:t>
      </w:r>
      <w:r>
        <w:rPr>
          <w:rFonts w:ascii="Gill Sans MT" w:eastAsia="Times New Roman" w:hAnsi="Gill Sans MT"/>
          <w:color w:val="000020"/>
        </w:rPr>
        <w:t xml:space="preserve">edited by Catherine Phillips for OUP  </w:t>
      </w:r>
      <w:r w:rsidRPr="006626CA">
        <w:rPr>
          <w:rFonts w:ascii="Gill Sans MT" w:eastAsia="Times New Roman" w:hAnsi="Gill Sans MT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89"/>
    <w:rsid w:val="001B2989"/>
    <w:rsid w:val="001F6716"/>
    <w:rsid w:val="00372094"/>
    <w:rsid w:val="00487A88"/>
    <w:rsid w:val="004B7F23"/>
    <w:rsid w:val="006626CA"/>
    <w:rsid w:val="00B74EF8"/>
    <w:rsid w:val="00C27669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E7EC3"/>
  <w14:defaultImageDpi w14:val="300"/>
  <w15:docId w15:val="{BCF1153C-0D35-4E24-ACB7-18C5735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26CA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626CA"/>
    <w:rPr>
      <w:noProof/>
      <w:lang w:eastAsia="en-US"/>
    </w:rPr>
  </w:style>
  <w:style w:type="character" w:styleId="FootnoteReference">
    <w:name w:val="footnote reference"/>
    <w:uiPriority w:val="99"/>
    <w:semiHidden/>
    <w:unhideWhenUsed/>
    <w:rsid w:val="00662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14A9E0A21A946A0ABD8AFFF3F2548" ma:contentTypeVersion="10" ma:contentTypeDescription="Create a new document." ma:contentTypeScope="" ma:versionID="b89d10d274ace943099d7857becce9c7">
  <xsd:schema xmlns:xsd="http://www.w3.org/2001/XMLSchema" xmlns:xs="http://www.w3.org/2001/XMLSchema" xmlns:p="http://schemas.microsoft.com/office/2006/metadata/properties" xmlns:ns2="b70bdf36-6a5d-4cf3-8efd-954c7c3c23cb" xmlns:ns3="e23c05b0-a412-4b62-a27b-b6a93c619e53" targetNamespace="http://schemas.microsoft.com/office/2006/metadata/properties" ma:root="true" ma:fieldsID="3c6c3537a933bf6fb78f279c57711f67" ns2:_="" ns3:_="">
    <xsd:import namespace="b70bdf36-6a5d-4cf3-8efd-954c7c3c23cb"/>
    <xsd:import namespace="e23c05b0-a412-4b62-a27b-b6a93c619e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df36-6a5d-4cf3-8efd-954c7c3c2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c05b0-a412-4b62-a27b-b6a93c619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0bdf36-6a5d-4cf3-8efd-954c7c3c23cb">
      <UserInfo>
        <DisplayName>Lizzie Dass</DisplayName>
        <AccountId>350</AccountId>
        <AccountType/>
      </UserInfo>
      <UserInfo>
        <DisplayName>Ruth Gasson</DisplayName>
        <AccountId>137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6F00-B8D1-4344-9B24-28078ABF88D4}"/>
</file>

<file path=customXml/itemProps2.xml><?xml version="1.0" encoding="utf-8"?>
<ds:datastoreItem xmlns:ds="http://schemas.openxmlformats.org/officeDocument/2006/customXml" ds:itemID="{1631C4E0-4B7A-4C6C-BB6E-96B663402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66F87-67EB-447A-990C-15C216D5967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b6863a4-7607-4e65-88e3-d997df0ed082"/>
    <ds:schemaRef ds:uri="12451f59-4d4a-47f3-a929-bfbeb3212cb4"/>
    <ds:schemaRef ds:uri="0b2daf1b-2123-4138-9622-ef8502ca2e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5CD72F-1F46-469C-AAB5-FA32D861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own heart let me have more have pity on</vt:lpstr>
    </vt:vector>
  </TitlesOfParts>
  <Company>The Reader Organisation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own heart let me have more have pity on</dc:title>
  <dc:creator>angie macmillan</dc:creator>
  <cp:lastModifiedBy>Lisa Spurgin</cp:lastModifiedBy>
  <cp:revision>2</cp:revision>
  <dcterms:created xsi:type="dcterms:W3CDTF">2018-09-19T13:44:00Z</dcterms:created>
  <dcterms:modified xsi:type="dcterms:W3CDTF">2018-09-19T13:44:00Z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0x0101002FA14A9E0A21A946A0ABD8AFFF3F2548</vt:lpwstr>
  </property>
  <property fmtid="{D5CDD505-2E9C-101B-9397-08002B2CF9AE}" pid="3" name="TaxKeyword">
    <vt:lpwstr/>
  </property>
  <property fmtid="{D5CDD505-2E9C-101B-9397-08002B2CF9AE}" pid="4" name="Themes">
    <vt:lpwstr/>
  </property>
</Properties>
</file>